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54229" w:rsidRDefault="00E54229" w:rsidP="000C765E">
      <w:pPr>
        <w:pStyle w:val="lfej"/>
        <w:rPr>
          <w:b/>
          <w:bCs/>
          <w:u w:val="single"/>
        </w:rPr>
      </w:pPr>
      <w:bookmarkStart w:id="0" w:name="_GoBack"/>
      <w:bookmarkEnd w:id="0"/>
    </w:p>
    <w:p w:rsidR="000C765E" w:rsidRDefault="000C765E" w:rsidP="000C765E">
      <w:pPr>
        <w:pStyle w:val="lfej"/>
        <w:rPr>
          <w:b/>
          <w:bCs/>
          <w:u w:val="single"/>
        </w:rPr>
      </w:pPr>
      <w:r w:rsidRPr="00612540">
        <w:rPr>
          <w:b/>
          <w:bCs/>
          <w:u w:val="single"/>
        </w:rPr>
        <w:t xml:space="preserve">Erasmus+ </w:t>
      </w:r>
      <w:r>
        <w:rPr>
          <w:b/>
          <w:bCs/>
          <w:u w:val="single"/>
        </w:rPr>
        <w:t>közoktatási</w:t>
      </w:r>
      <w:r w:rsidRPr="00612540">
        <w:rPr>
          <w:b/>
          <w:bCs/>
          <w:u w:val="single"/>
        </w:rPr>
        <w:t xml:space="preserve"> munkatársak mobilitása (KA1) projektek pénzügyi elszámolást alátámasztó dokumentumok</w:t>
      </w:r>
    </w:p>
    <w:p w:rsidR="000C765E" w:rsidRDefault="000C765E" w:rsidP="000C765E">
      <w:pPr>
        <w:pStyle w:val="lfej"/>
      </w:pPr>
    </w:p>
    <w:p w:rsidR="00E54229" w:rsidRDefault="00E54229" w:rsidP="000C765E">
      <w:pPr>
        <w:pStyle w:val="lfej"/>
      </w:pPr>
    </w:p>
    <w:p w:rsidR="00E54229" w:rsidRPr="00612540" w:rsidRDefault="00E54229" w:rsidP="000C765E">
      <w:pPr>
        <w:pStyle w:val="lfej"/>
      </w:pPr>
    </w:p>
    <w:tbl>
      <w:tblPr>
        <w:tblW w:w="5022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6"/>
        <w:gridCol w:w="8507"/>
      </w:tblGrid>
      <w:tr w:rsidR="004F6354" w:rsidRPr="00C6224F" w:rsidTr="004F6354">
        <w:trPr>
          <w:trHeight w:val="300"/>
        </w:trPr>
        <w:tc>
          <w:tcPr>
            <w:tcW w:w="5000" w:type="pct"/>
            <w:gridSpan w:val="2"/>
            <w:shd w:val="clear" w:color="auto" w:fill="FFFFFF" w:themeFill="background1"/>
            <w:vAlign w:val="center"/>
          </w:tcPr>
          <w:p w:rsidR="004F6354" w:rsidRPr="004F6354" w:rsidRDefault="004F6354" w:rsidP="004F6354">
            <w:pPr>
              <w:spacing w:after="0" w:line="240" w:lineRule="auto"/>
              <w:rPr>
                <w:b/>
                <w:bCs/>
              </w:rPr>
            </w:pPr>
            <w:r w:rsidRPr="004F6354">
              <w:rPr>
                <w:b/>
                <w:bCs/>
                <w:sz w:val="28"/>
              </w:rPr>
              <w:t>Kötelező pénzügyi dokumentáció</w:t>
            </w:r>
          </w:p>
        </w:tc>
      </w:tr>
      <w:tr w:rsidR="00DC14B4" w:rsidRPr="00C6224F" w:rsidTr="00277975">
        <w:trPr>
          <w:trHeight w:val="300"/>
        </w:trPr>
        <w:tc>
          <w:tcPr>
            <w:tcW w:w="2022" w:type="pct"/>
            <w:shd w:val="clear" w:color="auto" w:fill="FFFFFF" w:themeFill="background1"/>
            <w:vAlign w:val="center"/>
          </w:tcPr>
          <w:p w:rsidR="00DC14B4" w:rsidRPr="00C6224F" w:rsidRDefault="00DC14B4" w:rsidP="004F6354">
            <w:pPr>
              <w:spacing w:after="0" w:line="240" w:lineRule="auto"/>
              <w:rPr>
                <w:b/>
                <w:bCs/>
              </w:rPr>
            </w:pPr>
            <w:r w:rsidRPr="00C6224F">
              <w:rPr>
                <w:b/>
                <w:bCs/>
              </w:rPr>
              <w:t>Beszámoló bírálat</w:t>
            </w:r>
          </w:p>
        </w:tc>
        <w:tc>
          <w:tcPr>
            <w:tcW w:w="2978" w:type="pct"/>
            <w:shd w:val="clear" w:color="auto" w:fill="FFFFFF" w:themeFill="background1"/>
            <w:vAlign w:val="center"/>
          </w:tcPr>
          <w:p w:rsidR="00DC14B4" w:rsidRPr="00C6224F" w:rsidRDefault="00DC14B4" w:rsidP="004F6354">
            <w:pPr>
              <w:spacing w:after="0" w:line="240" w:lineRule="auto"/>
              <w:rPr>
                <w:b/>
                <w:bCs/>
              </w:rPr>
            </w:pPr>
            <w:r w:rsidRPr="00C6224F">
              <w:rPr>
                <w:b/>
                <w:bCs/>
              </w:rPr>
              <w:t>Tételes</w:t>
            </w:r>
            <w:r>
              <w:rPr>
                <w:b/>
                <w:bCs/>
              </w:rPr>
              <w:t xml:space="preserve"> </w:t>
            </w:r>
            <w:r w:rsidRPr="00C6224F">
              <w:rPr>
                <w:b/>
                <w:bCs/>
              </w:rPr>
              <w:t>/</w:t>
            </w:r>
            <w:r>
              <w:rPr>
                <w:b/>
                <w:bCs/>
              </w:rPr>
              <w:t xml:space="preserve"> </w:t>
            </w:r>
            <w:r w:rsidRPr="00C6224F">
              <w:rPr>
                <w:b/>
                <w:bCs/>
              </w:rPr>
              <w:t>helyszíni ellenőrzés</w:t>
            </w:r>
          </w:p>
        </w:tc>
      </w:tr>
      <w:tr w:rsidR="00DC14B4" w:rsidRPr="00C6224F" w:rsidTr="00277975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14B4" w:rsidRPr="00C6224F" w:rsidRDefault="00DC14B4" w:rsidP="005C12A0">
            <w:pPr>
              <w:spacing w:after="0" w:line="240" w:lineRule="auto"/>
            </w:pPr>
            <w:r w:rsidRPr="00C6224F">
              <w:rPr>
                <w:b/>
                <w:bCs/>
              </w:rPr>
              <w:t>Utazás</w:t>
            </w:r>
          </w:p>
        </w:tc>
      </w:tr>
      <w:tr w:rsidR="00DC14B4" w:rsidRPr="00C6224F" w:rsidTr="00277975">
        <w:trPr>
          <w:trHeight w:val="1470"/>
        </w:trPr>
        <w:tc>
          <w:tcPr>
            <w:tcW w:w="2022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</w:p>
          <w:p w:rsidR="00DC14B4" w:rsidRPr="00C6224F" w:rsidRDefault="00DC14B4" w:rsidP="00D630AE">
            <w:pPr>
              <w:spacing w:after="0" w:line="240" w:lineRule="auto"/>
            </w:pPr>
          </w:p>
        </w:tc>
        <w:tc>
          <w:tcPr>
            <w:tcW w:w="2978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Minden esetben: a fogadó szervezet által kiállított igazolás (résztvevő neve, tartózkodás célja, helyszín, időtartam).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A projektben résztvevő intézmények településétől eltérő kiinduló és/vagy célállomás (nem székhelytől székhelyig tartó utazás) esetén: az alkalmazott távolsági sávot alátámasztó dokumentum ellenőrzése: menetjegy, beszállókártya, utazási számla.</w:t>
            </w:r>
          </w:p>
        </w:tc>
      </w:tr>
      <w:tr w:rsidR="00DC14B4" w:rsidRPr="00C6224F" w:rsidTr="00277975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C14B4" w:rsidRPr="000A6254" w:rsidRDefault="00DC14B4" w:rsidP="005C12A0">
            <w:pPr>
              <w:spacing w:after="0" w:line="240" w:lineRule="auto"/>
              <w:rPr>
                <w:b/>
                <w:bCs/>
              </w:rPr>
            </w:pPr>
            <w:r w:rsidRPr="00C6224F">
              <w:rPr>
                <w:b/>
                <w:bCs/>
              </w:rPr>
              <w:t>Megélhetési támogatás</w:t>
            </w:r>
          </w:p>
        </w:tc>
      </w:tr>
      <w:tr w:rsidR="00DC14B4" w:rsidRPr="00C6224F" w:rsidTr="00277975">
        <w:trPr>
          <w:trHeight w:val="1800"/>
        </w:trPr>
        <w:tc>
          <w:tcPr>
            <w:tcW w:w="2022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résztvevői értékelések rögzítése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</w:p>
        </w:tc>
        <w:tc>
          <w:tcPr>
            <w:tcW w:w="2978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Minden esetben: a fogadó szervezet által kiállított igazolás (résztvevő neve, tartózkodás célja, helyszín, időtartam).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Eredeti, aláírt megállapodások: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1"/>
              </w:numPr>
              <w:spacing w:after="0" w:line="240" w:lineRule="auto"/>
            </w:pPr>
            <w:r w:rsidRPr="00C6224F">
              <w:t>A küldő intézmény által a kiutazás résztvevőjével kötött ösztöndíjszerződés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1"/>
              </w:numPr>
              <w:spacing w:after="0" w:line="240" w:lineRule="auto"/>
            </w:pPr>
            <w:r w:rsidRPr="00C6224F">
              <w:t>A küldő és a fogadó intézmény által kötött szerződés/háromoldalú szerződés (ahol releváns)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Az ösztöndíjszerződés alapján a kiutazónak juttatott források kifizetését alátámasztó dokumentumok (kizárólag a kifizetés </w:t>
            </w:r>
            <w:r w:rsidRPr="003928AF">
              <w:t>tényének</w:t>
            </w:r>
            <w:r w:rsidRPr="00C6224F">
              <w:t>, nem az összegnek az igazolására).</w:t>
            </w:r>
          </w:p>
        </w:tc>
      </w:tr>
      <w:tr w:rsidR="00DC14B4" w:rsidRPr="00C6224F" w:rsidTr="00277975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</w:tcPr>
          <w:p w:rsidR="00DC14B4" w:rsidRPr="000A6254" w:rsidRDefault="00DC14B4" w:rsidP="005C12A0">
            <w:pPr>
              <w:spacing w:after="0" w:line="240" w:lineRule="auto"/>
              <w:rPr>
                <w:b/>
                <w:bCs/>
              </w:rPr>
            </w:pPr>
            <w:r w:rsidRPr="00C6224F">
              <w:rPr>
                <w:b/>
                <w:bCs/>
              </w:rPr>
              <w:t>Kurzusdíj</w:t>
            </w:r>
          </w:p>
        </w:tc>
      </w:tr>
      <w:tr w:rsidR="00DC14B4" w:rsidRPr="00C6224F" w:rsidTr="00277975">
        <w:trPr>
          <w:trHeight w:val="1200"/>
        </w:trPr>
        <w:tc>
          <w:tcPr>
            <w:tcW w:w="2022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A kurzus szervezője által kiállított részvételi igazolás, mely feltünteti a résztvevő nevét és a kurzus időtartamát</w:t>
            </w:r>
          </w:p>
        </w:tc>
        <w:tc>
          <w:tcPr>
            <w:tcW w:w="2978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kurzusdíj kifizetésének </w:t>
            </w:r>
            <w:r w:rsidRPr="003928AF">
              <w:t>tényét</w:t>
            </w:r>
            <w:r w:rsidRPr="00C6224F">
              <w:t xml:space="preserve"> (nem összegét) alátámasztó eredeti számlák, kifizetési bizonylatok</w:t>
            </w:r>
          </w:p>
          <w:p w:rsidR="00DC14B4" w:rsidRPr="00C6224F" w:rsidRDefault="00DC14B4" w:rsidP="00D630AE">
            <w:pPr>
              <w:spacing w:after="0" w:line="240" w:lineRule="auto"/>
            </w:pPr>
          </w:p>
        </w:tc>
      </w:tr>
      <w:tr w:rsidR="00DC14B4" w:rsidRPr="00C6224F" w:rsidTr="00277975">
        <w:trPr>
          <w:trHeight w:val="300"/>
        </w:trPr>
        <w:tc>
          <w:tcPr>
            <w:tcW w:w="5000" w:type="pct"/>
            <w:gridSpan w:val="2"/>
            <w:shd w:val="clear" w:color="auto" w:fill="D9D9D9" w:themeFill="background1" w:themeFillShade="D9"/>
            <w:vAlign w:val="center"/>
          </w:tcPr>
          <w:p w:rsidR="00DC14B4" w:rsidRPr="00BA10AC" w:rsidRDefault="00DC14B4" w:rsidP="005C12A0">
            <w:pPr>
              <w:spacing w:after="0" w:line="240" w:lineRule="auto"/>
              <w:rPr>
                <w:b/>
                <w:bCs/>
              </w:rPr>
            </w:pPr>
            <w:r w:rsidRPr="00C6224F">
              <w:rPr>
                <w:b/>
                <w:bCs/>
              </w:rPr>
              <w:t>Speciális igényű résztvevők támogatása</w:t>
            </w:r>
          </w:p>
        </w:tc>
      </w:tr>
      <w:tr w:rsidR="00DC14B4" w:rsidRPr="00C6224F" w:rsidTr="00277975">
        <w:trPr>
          <w:trHeight w:val="900"/>
        </w:trPr>
        <w:tc>
          <w:tcPr>
            <w:tcW w:w="2022" w:type="pct"/>
            <w:shd w:val="clear" w:color="auto" w:fill="auto"/>
            <w:noWrap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 xml:space="preserve">A mobilitás adatainak rögzítése (résztvevőnként) a </w:t>
            </w:r>
            <w:proofErr w:type="spellStart"/>
            <w:r w:rsidRPr="00C6224F">
              <w:t>Mobility</w:t>
            </w:r>
            <w:proofErr w:type="spellEnd"/>
            <w:r w:rsidRPr="00C6224F">
              <w:t xml:space="preserve"> </w:t>
            </w:r>
            <w:proofErr w:type="spellStart"/>
            <w:r w:rsidRPr="00C6224F">
              <w:t>Tool</w:t>
            </w:r>
            <w:proofErr w:type="spellEnd"/>
            <w:r w:rsidRPr="00C6224F">
              <w:t>+ felületen, és a tartalmi beszámolóban leírt információ</w:t>
            </w:r>
          </w:p>
        </w:tc>
        <w:tc>
          <w:tcPr>
            <w:tcW w:w="2978" w:type="pct"/>
            <w:shd w:val="clear" w:color="auto" w:fill="auto"/>
            <w:hideMark/>
          </w:tcPr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A speciális igényt alátámasztó igazolások (pl. orvosi igazolás)</w:t>
            </w:r>
          </w:p>
          <w:p w:rsidR="00DC14B4" w:rsidRPr="00C6224F" w:rsidRDefault="00DC14B4" w:rsidP="00D630AE">
            <w:pPr>
              <w:pStyle w:val="Listaszerbekezds"/>
              <w:numPr>
                <w:ilvl w:val="0"/>
                <w:numId w:val="2"/>
              </w:numPr>
              <w:spacing w:after="0" w:line="240" w:lineRule="auto"/>
              <w:ind w:left="284"/>
            </w:pPr>
            <w:r w:rsidRPr="00C6224F">
              <w:t>A költségeket alátámasztó eredeti számlák, kifizetési bizonylatok</w:t>
            </w:r>
          </w:p>
        </w:tc>
      </w:tr>
    </w:tbl>
    <w:p w:rsidR="008E7920" w:rsidRPr="00C6224F" w:rsidRDefault="008E7920" w:rsidP="00DC14B4">
      <w:pPr>
        <w:spacing w:after="0" w:line="240" w:lineRule="auto"/>
      </w:pPr>
    </w:p>
    <w:sectPr w:rsidR="008E7920" w:rsidRPr="00C6224F" w:rsidSect="000C76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6838" w:h="11906" w:orient="landscape"/>
      <w:pgMar w:top="1417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12540" w:rsidRDefault="00612540" w:rsidP="00612540">
      <w:pPr>
        <w:spacing w:after="0" w:line="240" w:lineRule="auto"/>
      </w:pPr>
      <w:r>
        <w:separator/>
      </w:r>
    </w:p>
  </w:endnote>
  <w:endnote w:type="continuationSeparator" w:id="0">
    <w:p w:rsidR="00612540" w:rsidRDefault="00612540" w:rsidP="0061254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E" w:rsidRDefault="000C765E">
    <w:pPr>
      <w:pStyle w:val="llb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E" w:rsidRDefault="000C765E">
    <w:pPr>
      <w:pStyle w:val="llb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E" w:rsidRDefault="000C765E">
    <w:pPr>
      <w:pStyle w:val="ll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12540" w:rsidRDefault="00612540" w:rsidP="00612540">
      <w:pPr>
        <w:spacing w:after="0" w:line="240" w:lineRule="auto"/>
      </w:pPr>
      <w:r>
        <w:separator/>
      </w:r>
    </w:p>
  </w:footnote>
  <w:footnote w:type="continuationSeparator" w:id="0">
    <w:p w:rsidR="00612540" w:rsidRDefault="00612540" w:rsidP="0061254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E" w:rsidRDefault="000C765E">
    <w:pPr>
      <w:pStyle w:val="lfej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12540" w:rsidRPr="000C765E" w:rsidRDefault="000C765E" w:rsidP="000C765E">
    <w:pPr>
      <w:rPr>
        <w:b/>
        <w:bCs/>
        <w:color w:val="FF0000"/>
      </w:rPr>
    </w:pPr>
    <w:r>
      <w:rPr>
        <w:b/>
        <w:bCs/>
        <w:color w:val="FF0000"/>
      </w:rPr>
      <w:t xml:space="preserve">FIGYELEM! A 2014-es projektek beszámolásához a lenti pénzügyi dokumentumokat szükséges gyűjteni. Tájékoztatjuk, hogy a </w:t>
    </w:r>
    <w:proofErr w:type="spellStart"/>
    <w:r>
      <w:rPr>
        <w:b/>
        <w:bCs/>
        <w:color w:val="FF0000"/>
      </w:rPr>
      <w:t>Mobility</w:t>
    </w:r>
    <w:proofErr w:type="spellEnd"/>
    <w:r>
      <w:rPr>
        <w:b/>
        <w:bCs/>
        <w:color w:val="FF0000"/>
      </w:rPr>
      <w:t xml:space="preserve"> </w:t>
    </w:r>
    <w:proofErr w:type="spellStart"/>
    <w:r>
      <w:rPr>
        <w:b/>
        <w:bCs/>
        <w:color w:val="FF0000"/>
      </w:rPr>
      <w:t>Tool</w:t>
    </w:r>
    <w:proofErr w:type="spellEnd"/>
    <w:r>
      <w:rPr>
        <w:b/>
        <w:bCs/>
        <w:color w:val="FF0000"/>
      </w:rPr>
      <w:t>+ felület 2015. február végétől lesz elérhető magyar nyelven, továbbá a záróbeszámoló kizárólag a projekt-szerződésben rögzített záró dátum után nyújtható be.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C765E" w:rsidRDefault="000C765E">
    <w:pPr>
      <w:pStyle w:val="lfej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302258"/>
    <w:multiLevelType w:val="hybridMultilevel"/>
    <w:tmpl w:val="63F87AC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374271B"/>
    <w:multiLevelType w:val="hybridMultilevel"/>
    <w:tmpl w:val="E0FCDEDE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74FD5038"/>
    <w:multiLevelType w:val="hybridMultilevel"/>
    <w:tmpl w:val="E6D2C88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6520B02"/>
    <w:multiLevelType w:val="hybridMultilevel"/>
    <w:tmpl w:val="C4A8E56E"/>
    <w:lvl w:ilvl="0" w:tplc="4608F06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DEA5433"/>
    <w:multiLevelType w:val="hybridMultilevel"/>
    <w:tmpl w:val="51CEA1C0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2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7920"/>
    <w:rsid w:val="0002402B"/>
    <w:rsid w:val="00084738"/>
    <w:rsid w:val="00090C2E"/>
    <w:rsid w:val="000A6254"/>
    <w:rsid w:val="000C765E"/>
    <w:rsid w:val="0012657B"/>
    <w:rsid w:val="00155422"/>
    <w:rsid w:val="001847AA"/>
    <w:rsid w:val="001D5429"/>
    <w:rsid w:val="001F64D6"/>
    <w:rsid w:val="0021054F"/>
    <w:rsid w:val="00255A57"/>
    <w:rsid w:val="00277975"/>
    <w:rsid w:val="00296F72"/>
    <w:rsid w:val="00366306"/>
    <w:rsid w:val="003928AF"/>
    <w:rsid w:val="003D6D78"/>
    <w:rsid w:val="003F5904"/>
    <w:rsid w:val="00403DDF"/>
    <w:rsid w:val="00437841"/>
    <w:rsid w:val="0046513F"/>
    <w:rsid w:val="004A477C"/>
    <w:rsid w:val="004B0311"/>
    <w:rsid w:val="004B47C7"/>
    <w:rsid w:val="004B503D"/>
    <w:rsid w:val="004E6970"/>
    <w:rsid w:val="004F6354"/>
    <w:rsid w:val="00521AFE"/>
    <w:rsid w:val="0052530A"/>
    <w:rsid w:val="005363D9"/>
    <w:rsid w:val="005529F5"/>
    <w:rsid w:val="005760EC"/>
    <w:rsid w:val="005A1E8B"/>
    <w:rsid w:val="005C12A0"/>
    <w:rsid w:val="005C5F0B"/>
    <w:rsid w:val="005C685E"/>
    <w:rsid w:val="005D5502"/>
    <w:rsid w:val="005D68A4"/>
    <w:rsid w:val="00612540"/>
    <w:rsid w:val="00635F53"/>
    <w:rsid w:val="0064124A"/>
    <w:rsid w:val="0068143A"/>
    <w:rsid w:val="006B173F"/>
    <w:rsid w:val="007340A8"/>
    <w:rsid w:val="007351CE"/>
    <w:rsid w:val="00743476"/>
    <w:rsid w:val="007E2614"/>
    <w:rsid w:val="007F11AE"/>
    <w:rsid w:val="00814E5A"/>
    <w:rsid w:val="008444CD"/>
    <w:rsid w:val="0085570E"/>
    <w:rsid w:val="00862E90"/>
    <w:rsid w:val="00882E95"/>
    <w:rsid w:val="008C31E9"/>
    <w:rsid w:val="008C5BF7"/>
    <w:rsid w:val="008C6EB6"/>
    <w:rsid w:val="008E7920"/>
    <w:rsid w:val="008F34A4"/>
    <w:rsid w:val="009027C6"/>
    <w:rsid w:val="00913044"/>
    <w:rsid w:val="00962876"/>
    <w:rsid w:val="00990D1B"/>
    <w:rsid w:val="009A6FBB"/>
    <w:rsid w:val="00A346AE"/>
    <w:rsid w:val="00A372BC"/>
    <w:rsid w:val="00A957EF"/>
    <w:rsid w:val="00A9700D"/>
    <w:rsid w:val="00AF134B"/>
    <w:rsid w:val="00BA10AC"/>
    <w:rsid w:val="00BE5F6C"/>
    <w:rsid w:val="00BF1202"/>
    <w:rsid w:val="00C27C78"/>
    <w:rsid w:val="00C37D3E"/>
    <w:rsid w:val="00C608A0"/>
    <w:rsid w:val="00C61D08"/>
    <w:rsid w:val="00C6224F"/>
    <w:rsid w:val="00C73D7E"/>
    <w:rsid w:val="00CB485F"/>
    <w:rsid w:val="00CE1E6D"/>
    <w:rsid w:val="00D031E6"/>
    <w:rsid w:val="00D37C44"/>
    <w:rsid w:val="00D45222"/>
    <w:rsid w:val="00D53C56"/>
    <w:rsid w:val="00D725D5"/>
    <w:rsid w:val="00D80772"/>
    <w:rsid w:val="00DA09A5"/>
    <w:rsid w:val="00DC14B4"/>
    <w:rsid w:val="00DD3B6B"/>
    <w:rsid w:val="00E12FB0"/>
    <w:rsid w:val="00E16704"/>
    <w:rsid w:val="00E448C1"/>
    <w:rsid w:val="00E54229"/>
    <w:rsid w:val="00E77208"/>
    <w:rsid w:val="00E904C6"/>
    <w:rsid w:val="00EA49EA"/>
    <w:rsid w:val="00EB4CB3"/>
    <w:rsid w:val="00ED2041"/>
    <w:rsid w:val="00F82E5D"/>
    <w:rsid w:val="00F959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D78"/>
  </w:style>
  <w:style w:type="paragraph" w:styleId="Cmsor1">
    <w:name w:val="heading 1"/>
    <w:basedOn w:val="Norml"/>
    <w:next w:val="Norml"/>
    <w:link w:val="Cmsor1Char"/>
    <w:uiPriority w:val="9"/>
    <w:qFormat/>
    <w:rsid w:val="003D6D78"/>
    <w:pPr>
      <w:keepNext/>
      <w:keepLines/>
      <w:spacing w:before="480" w:after="36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6D78"/>
    <w:pPr>
      <w:keepNext/>
      <w:keepLines/>
      <w:spacing w:before="360" w:after="24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D6D78"/>
    <w:pPr>
      <w:keepNext/>
      <w:keepLines/>
      <w:spacing w:before="200" w:after="120"/>
      <w:outlineLvl w:val="2"/>
    </w:pPr>
    <w:rPr>
      <w:rFonts w:ascii="Times New Roman" w:eastAsiaTheme="majorEastAsia" w:hAnsi="Times New Roman" w:cstheme="majorBidi"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ka">
    <w:name w:val="Réka"/>
    <w:basedOn w:val="Norml"/>
    <w:link w:val="RkaChar"/>
    <w:qFormat/>
    <w:rsid w:val="003D6D78"/>
    <w:pPr>
      <w:spacing w:before="360" w:after="360" w:line="240" w:lineRule="auto"/>
      <w:ind w:left="567"/>
      <w:jc w:val="both"/>
    </w:pPr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character" w:customStyle="1" w:styleId="RkaChar">
    <w:name w:val="Réka Char"/>
    <w:basedOn w:val="Bekezdsalapbettpusa"/>
    <w:link w:val="Rka"/>
    <w:rsid w:val="003D6D78"/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3D6D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D6D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D6D78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D6D78"/>
    <w:rPr>
      <w:rFonts w:ascii="Times New Roman" w:eastAsiaTheme="majorEastAsia" w:hAnsi="Times New Roman" w:cstheme="majorBidi"/>
      <w:bCs/>
      <w:u w:val="single"/>
    </w:rPr>
  </w:style>
  <w:style w:type="character" w:styleId="Jegyzethivatkozs">
    <w:name w:val="annotation reference"/>
    <w:uiPriority w:val="99"/>
    <w:semiHidden/>
    <w:unhideWhenUsed/>
    <w:rsid w:val="008E7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920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422"/>
    <w:pPr>
      <w:spacing w:line="240" w:lineRule="auto"/>
    </w:pPr>
    <w:rPr>
      <w:rFonts w:asciiTheme="minorHAnsi" w:eastAsiaTheme="minorHAnsi" w:hAnsiTheme="minorHAnsi" w:cstheme="minorBidi"/>
      <w:b/>
      <w:bCs/>
      <w:lang w:val="hu-HU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422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61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2540"/>
  </w:style>
  <w:style w:type="paragraph" w:styleId="llb">
    <w:name w:val="footer"/>
    <w:basedOn w:val="Norml"/>
    <w:link w:val="llbChar"/>
    <w:uiPriority w:val="99"/>
    <w:unhideWhenUsed/>
    <w:rsid w:val="0061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2540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3D6D78"/>
  </w:style>
  <w:style w:type="paragraph" w:styleId="Cmsor1">
    <w:name w:val="heading 1"/>
    <w:basedOn w:val="Norml"/>
    <w:next w:val="Norml"/>
    <w:link w:val="Cmsor1Char"/>
    <w:uiPriority w:val="9"/>
    <w:qFormat/>
    <w:rsid w:val="003D6D78"/>
    <w:pPr>
      <w:keepNext/>
      <w:keepLines/>
      <w:spacing w:before="480" w:after="360"/>
      <w:outlineLvl w:val="0"/>
    </w:pPr>
    <w:rPr>
      <w:rFonts w:ascii="Times New Roman" w:eastAsiaTheme="majorEastAsia" w:hAnsi="Times New Roman" w:cstheme="majorBidi"/>
      <w:b/>
      <w:bCs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3D6D78"/>
    <w:pPr>
      <w:keepNext/>
      <w:keepLines/>
      <w:spacing w:before="360" w:after="240"/>
      <w:outlineLvl w:val="1"/>
    </w:pPr>
    <w:rPr>
      <w:rFonts w:ascii="Times New Roman" w:eastAsiaTheme="majorEastAsia" w:hAnsi="Times New Roman" w:cstheme="majorBidi"/>
      <w:b/>
      <w:bCs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3D6D78"/>
    <w:pPr>
      <w:keepNext/>
      <w:keepLines/>
      <w:spacing w:before="200" w:after="120"/>
      <w:outlineLvl w:val="2"/>
    </w:pPr>
    <w:rPr>
      <w:rFonts w:ascii="Times New Roman" w:eastAsiaTheme="majorEastAsia" w:hAnsi="Times New Roman" w:cstheme="majorBidi"/>
      <w:bCs/>
      <w:u w:val="single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customStyle="1" w:styleId="Rka">
    <w:name w:val="Réka"/>
    <w:basedOn w:val="Norml"/>
    <w:link w:val="RkaChar"/>
    <w:qFormat/>
    <w:rsid w:val="003D6D78"/>
    <w:pPr>
      <w:spacing w:before="360" w:after="360" w:line="240" w:lineRule="auto"/>
      <w:ind w:left="567"/>
      <w:jc w:val="both"/>
    </w:pPr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character" w:customStyle="1" w:styleId="RkaChar">
    <w:name w:val="Réka Char"/>
    <w:basedOn w:val="Bekezdsalapbettpusa"/>
    <w:link w:val="Rka"/>
    <w:rsid w:val="003D6D78"/>
    <w:rPr>
      <w:rFonts w:ascii="Times New Roman" w:eastAsia="Times New Roman" w:hAnsi="Times New Roman" w:cs="Arial"/>
      <w:b/>
      <w:bCs/>
      <w:spacing w:val="40"/>
      <w:sz w:val="24"/>
      <w:szCs w:val="24"/>
      <w:lang w:eastAsia="hu-HU"/>
    </w:rPr>
  </w:style>
  <w:style w:type="paragraph" w:styleId="Listaszerbekezds">
    <w:name w:val="List Paragraph"/>
    <w:basedOn w:val="Norml"/>
    <w:qFormat/>
    <w:rsid w:val="003D6D78"/>
    <w:pPr>
      <w:ind w:left="720"/>
      <w:contextualSpacing/>
    </w:pPr>
  </w:style>
  <w:style w:type="character" w:customStyle="1" w:styleId="Cmsor1Char">
    <w:name w:val="Címsor 1 Char"/>
    <w:basedOn w:val="Bekezdsalapbettpusa"/>
    <w:link w:val="Cmsor1"/>
    <w:uiPriority w:val="9"/>
    <w:rsid w:val="003D6D78"/>
    <w:rPr>
      <w:rFonts w:ascii="Times New Roman" w:eastAsiaTheme="majorEastAsia" w:hAnsi="Times New Roman" w:cstheme="majorBidi"/>
      <w:b/>
      <w:bCs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3D6D78"/>
    <w:rPr>
      <w:rFonts w:ascii="Times New Roman" w:eastAsiaTheme="majorEastAsia" w:hAnsi="Times New Roman" w:cstheme="majorBidi"/>
      <w:b/>
      <w:bCs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3D6D78"/>
    <w:rPr>
      <w:rFonts w:ascii="Times New Roman" w:eastAsiaTheme="majorEastAsia" w:hAnsi="Times New Roman" w:cstheme="majorBidi"/>
      <w:bCs/>
      <w:u w:val="single"/>
    </w:rPr>
  </w:style>
  <w:style w:type="character" w:styleId="Jegyzethivatkozs">
    <w:name w:val="annotation reference"/>
    <w:uiPriority w:val="99"/>
    <w:semiHidden/>
    <w:unhideWhenUsed/>
    <w:rsid w:val="008E7920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8E7920"/>
    <w:rPr>
      <w:rFonts w:ascii="Calibri" w:eastAsia="SimSun" w:hAnsi="Calibri" w:cs="Times New Roman"/>
      <w:sz w:val="20"/>
      <w:szCs w:val="20"/>
      <w:lang w:val="en-GB" w:eastAsia="zh-CN"/>
    </w:rPr>
  </w:style>
  <w:style w:type="paragraph" w:styleId="Buborkszveg">
    <w:name w:val="Balloon Text"/>
    <w:basedOn w:val="Norml"/>
    <w:link w:val="BuborkszvegChar"/>
    <w:uiPriority w:val="99"/>
    <w:semiHidden/>
    <w:unhideWhenUsed/>
    <w:rsid w:val="008E792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8E7920"/>
    <w:rPr>
      <w:rFonts w:ascii="Tahoma" w:hAnsi="Tahoma" w:cs="Tahoma"/>
      <w:sz w:val="16"/>
      <w:szCs w:val="16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155422"/>
    <w:pPr>
      <w:spacing w:line="240" w:lineRule="auto"/>
    </w:pPr>
    <w:rPr>
      <w:rFonts w:asciiTheme="minorHAnsi" w:eastAsiaTheme="minorHAnsi" w:hAnsiTheme="minorHAnsi" w:cstheme="minorBidi"/>
      <w:b/>
      <w:bCs/>
      <w:lang w:val="hu-HU" w:eastAsia="en-US"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155422"/>
    <w:rPr>
      <w:rFonts w:ascii="Calibri" w:eastAsia="SimSun" w:hAnsi="Calibri" w:cs="Times New Roman"/>
      <w:b/>
      <w:bCs/>
      <w:sz w:val="20"/>
      <w:szCs w:val="20"/>
      <w:lang w:val="en-GB" w:eastAsia="zh-CN"/>
    </w:rPr>
  </w:style>
  <w:style w:type="paragraph" w:styleId="lfej">
    <w:name w:val="header"/>
    <w:basedOn w:val="Norml"/>
    <w:link w:val="lfejChar"/>
    <w:uiPriority w:val="99"/>
    <w:unhideWhenUsed/>
    <w:rsid w:val="0061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uiPriority w:val="99"/>
    <w:rsid w:val="00612540"/>
  </w:style>
  <w:style w:type="paragraph" w:styleId="llb">
    <w:name w:val="footer"/>
    <w:basedOn w:val="Norml"/>
    <w:link w:val="llbChar"/>
    <w:uiPriority w:val="99"/>
    <w:unhideWhenUsed/>
    <w:rsid w:val="0061254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6125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92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8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1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AA2F9F2E</Template>
  <TotalTime>11</TotalTime>
  <Pages>1</Pages>
  <Words>238</Words>
  <Characters>1647</Characters>
  <Application>Microsoft Office Word</Application>
  <DocSecurity>0</DocSecurity>
  <Lines>13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Verses István</dc:creator>
  <cp:lastModifiedBy>Szilágyi Róbert</cp:lastModifiedBy>
  <cp:revision>6</cp:revision>
  <dcterms:created xsi:type="dcterms:W3CDTF">2015-01-27T08:20:00Z</dcterms:created>
  <dcterms:modified xsi:type="dcterms:W3CDTF">2015-01-29T14:14:00Z</dcterms:modified>
</cp:coreProperties>
</file>