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F19E" w14:textId="6B61364B" w:rsidR="00503A93" w:rsidRDefault="00494F62" w:rsidP="00494F62">
      <w:pPr>
        <w:jc w:val="center"/>
        <w:rPr>
          <w:sz w:val="24"/>
          <w:szCs w:val="24"/>
        </w:rPr>
      </w:pPr>
      <w:r w:rsidRPr="00494F62">
        <w:rPr>
          <w:sz w:val="24"/>
          <w:szCs w:val="24"/>
        </w:rPr>
        <w:t>Levéltári igazolás Collegium Hungaricum ösztöndíjhoz</w:t>
      </w:r>
    </w:p>
    <w:p w14:paraId="20153794" w14:textId="0339B440" w:rsidR="00494F62" w:rsidRDefault="00494F62" w:rsidP="00494F62">
      <w:pPr>
        <w:jc w:val="center"/>
        <w:rPr>
          <w:sz w:val="24"/>
          <w:szCs w:val="24"/>
        </w:rPr>
      </w:pPr>
      <w:r>
        <w:rPr>
          <w:sz w:val="24"/>
          <w:szCs w:val="24"/>
        </w:rPr>
        <w:t>2026/2027</w:t>
      </w:r>
    </w:p>
    <w:p w14:paraId="01CC93F3" w14:textId="77777777" w:rsidR="00494F62" w:rsidRDefault="00494F62" w:rsidP="00494F62">
      <w:pPr>
        <w:jc w:val="center"/>
        <w:rPr>
          <w:sz w:val="24"/>
          <w:szCs w:val="24"/>
        </w:rPr>
      </w:pPr>
    </w:p>
    <w:p w14:paraId="650B44C6" w14:textId="77777777" w:rsidR="00494F62" w:rsidRDefault="00494F62" w:rsidP="00494F62">
      <w:pPr>
        <w:jc w:val="center"/>
        <w:rPr>
          <w:sz w:val="24"/>
          <w:szCs w:val="24"/>
        </w:rPr>
      </w:pPr>
    </w:p>
    <w:p w14:paraId="0AAE784F" w14:textId="76495292" w:rsidR="005247FD" w:rsidRDefault="00494F62" w:rsidP="005247FD">
      <w:pPr>
        <w:tabs>
          <w:tab w:val="left" w:leader="dot" w:pos="4536"/>
          <w:tab w:val="left" w:leader="dot" w:pos="9072"/>
          <w:tab w:val="left" w:leader="dot" w:pos="17010"/>
        </w:tabs>
        <w:rPr>
          <w:sz w:val="24"/>
          <w:szCs w:val="24"/>
        </w:rPr>
      </w:pPr>
      <w:r>
        <w:rPr>
          <w:sz w:val="24"/>
          <w:szCs w:val="24"/>
        </w:rPr>
        <w:t>Alulírott,</w:t>
      </w:r>
      <w:r w:rsidR="005247FD">
        <w:rPr>
          <w:sz w:val="24"/>
          <w:szCs w:val="24"/>
        </w:rPr>
        <w:t xml:space="preserve"> </w:t>
      </w:r>
      <w:r w:rsidR="005247FD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5247FD">
        <w:rPr>
          <w:sz w:val="24"/>
          <w:szCs w:val="24"/>
        </w:rPr>
        <w:t>(z)</w:t>
      </w:r>
      <w:r w:rsidR="005247FD">
        <w:rPr>
          <w:sz w:val="24"/>
          <w:szCs w:val="24"/>
        </w:rPr>
        <w:tab/>
      </w:r>
      <w:r>
        <w:rPr>
          <w:sz w:val="24"/>
          <w:szCs w:val="24"/>
        </w:rPr>
        <w:t xml:space="preserve"> (intézmény</w:t>
      </w:r>
      <w:r w:rsidR="00063693">
        <w:rPr>
          <w:sz w:val="24"/>
          <w:szCs w:val="24"/>
        </w:rPr>
        <w:t xml:space="preserve"> neve</w:t>
      </w:r>
      <w:r>
        <w:rPr>
          <w:sz w:val="24"/>
          <w:szCs w:val="24"/>
        </w:rPr>
        <w:t>) nevében igazolom, hog</w:t>
      </w:r>
      <w:r w:rsidR="005247FD">
        <w:rPr>
          <w:sz w:val="24"/>
          <w:szCs w:val="24"/>
        </w:rPr>
        <w:t xml:space="preserve">y </w:t>
      </w:r>
    </w:p>
    <w:p w14:paraId="2D9CC646" w14:textId="0EC17094" w:rsidR="005247FD" w:rsidRDefault="005247FD" w:rsidP="005247FD">
      <w:pPr>
        <w:tabs>
          <w:tab w:val="left" w:leader="dot" w:pos="4536"/>
          <w:tab w:val="left" w:leader="dot" w:pos="9072"/>
          <w:tab w:val="left" w:leader="dot" w:pos="17010"/>
        </w:tabs>
        <w:rPr>
          <w:sz w:val="24"/>
          <w:szCs w:val="24"/>
        </w:rPr>
      </w:pPr>
      <w:r>
        <w:rPr>
          <w:sz w:val="24"/>
          <w:szCs w:val="24"/>
        </w:rPr>
        <w:t xml:space="preserve">pályázó neve: </w:t>
      </w:r>
      <w:r>
        <w:rPr>
          <w:sz w:val="24"/>
          <w:szCs w:val="24"/>
        </w:rPr>
        <w:tab/>
      </w:r>
    </w:p>
    <w:p w14:paraId="1AF2321B" w14:textId="71E5DB7D" w:rsidR="005247FD" w:rsidRDefault="005247FD" w:rsidP="005247FD">
      <w:pPr>
        <w:tabs>
          <w:tab w:val="left" w:leader="dot" w:pos="4536"/>
          <w:tab w:val="left" w:leader="dot" w:pos="9072"/>
          <w:tab w:val="left" w:leader="dot" w:pos="17010"/>
        </w:tabs>
        <w:rPr>
          <w:sz w:val="24"/>
          <w:szCs w:val="24"/>
        </w:rPr>
      </w:pPr>
      <w:r>
        <w:rPr>
          <w:sz w:val="24"/>
          <w:szCs w:val="24"/>
        </w:rPr>
        <w:t>kutatási téma:</w:t>
      </w:r>
      <w:r>
        <w:rPr>
          <w:sz w:val="24"/>
          <w:szCs w:val="24"/>
        </w:rPr>
        <w:tab/>
      </w:r>
    </w:p>
    <w:p w14:paraId="2E4D6130" w14:textId="3B8B9CF3" w:rsidR="00494F62" w:rsidRDefault="005247FD" w:rsidP="00494F62">
      <w:pPr>
        <w:tabs>
          <w:tab w:val="left" w:leader="do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94F62">
        <w:rPr>
          <w:sz w:val="24"/>
          <w:szCs w:val="24"/>
        </w:rPr>
        <w:t>Collegium Hungaricum ösztöndíj</w:t>
      </w:r>
      <w:r>
        <w:rPr>
          <w:sz w:val="24"/>
          <w:szCs w:val="24"/>
        </w:rPr>
        <w:t xml:space="preserve">hoz munkatervét </w:t>
      </w:r>
      <w:r w:rsidR="00494F62">
        <w:rPr>
          <w:sz w:val="24"/>
          <w:szCs w:val="24"/>
        </w:rPr>
        <w:t>szakmai jóváhagyásra a levéltárnak elküldte, azt levéltárosi szempontból kivitelezhetőnek ítéljük.</w:t>
      </w:r>
    </w:p>
    <w:p w14:paraId="48AB0948" w14:textId="77777777" w:rsidR="00494F62" w:rsidRDefault="00494F62" w:rsidP="00494F62">
      <w:pPr>
        <w:tabs>
          <w:tab w:val="left" w:leader="dot" w:pos="4536"/>
        </w:tabs>
        <w:rPr>
          <w:sz w:val="24"/>
          <w:szCs w:val="24"/>
        </w:rPr>
      </w:pPr>
    </w:p>
    <w:p w14:paraId="00DBC573" w14:textId="62CD622E" w:rsidR="00494F62" w:rsidRDefault="00494F62" w:rsidP="00494F62">
      <w:pPr>
        <w:tabs>
          <w:tab w:val="left" w:leader="do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47579D">
        <w:rPr>
          <w:sz w:val="24"/>
          <w:szCs w:val="24"/>
        </w:rPr>
        <w:tab/>
      </w:r>
    </w:p>
    <w:p w14:paraId="36BB55BE" w14:textId="77777777" w:rsidR="0047579D" w:rsidRDefault="0047579D" w:rsidP="00494F62">
      <w:pPr>
        <w:tabs>
          <w:tab w:val="left" w:leader="dot" w:pos="4536"/>
        </w:tabs>
        <w:rPr>
          <w:sz w:val="24"/>
          <w:szCs w:val="24"/>
        </w:rPr>
      </w:pPr>
    </w:p>
    <w:p w14:paraId="4C47C190" w14:textId="77D9835B" w:rsidR="0047579D" w:rsidRDefault="0047579D" w:rsidP="0047579D">
      <w:pPr>
        <w:tabs>
          <w:tab w:val="left" w:leader="dot" w:pos="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DC9504" w14:textId="085B09D5" w:rsidR="0047579D" w:rsidRPr="00494F62" w:rsidRDefault="0047579D" w:rsidP="0047579D">
      <w:pPr>
        <w:jc w:val="right"/>
        <w:rPr>
          <w:sz w:val="24"/>
          <w:szCs w:val="24"/>
        </w:rPr>
      </w:pPr>
      <w:r>
        <w:rPr>
          <w:sz w:val="24"/>
          <w:szCs w:val="24"/>
        </w:rPr>
        <w:t>ph.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15772F" w14:textId="77777777" w:rsidR="00494F62" w:rsidRPr="000E5CB3" w:rsidRDefault="00494F62" w:rsidP="00494F62"/>
    <w:sectPr w:rsidR="00494F62" w:rsidRPr="000E5CB3" w:rsidSect="003C7D6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28" w:right="1361" w:bottom="1418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FA1D" w14:textId="77777777" w:rsidR="006D6EEA" w:rsidRDefault="006D6EEA" w:rsidP="006D6EEA">
      <w:pPr>
        <w:spacing w:after="0" w:line="240" w:lineRule="auto"/>
      </w:pPr>
      <w:r>
        <w:separator/>
      </w:r>
    </w:p>
  </w:endnote>
  <w:endnote w:type="continuationSeparator" w:id="0">
    <w:p w14:paraId="6C38F777" w14:textId="77777777" w:rsidR="006D6EEA" w:rsidRDefault="006D6EEA" w:rsidP="006D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21646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17E8CD6B" w14:textId="2191523B" w:rsidR="00E91849" w:rsidRDefault="00E91849">
        <w:pPr>
          <w:pStyle w:val="llb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0011D6D" wp14:editId="538A2875">
                  <wp:simplePos x="0" y="0"/>
                  <wp:positionH relativeFrom="column">
                    <wp:posOffset>5346700</wp:posOffset>
                  </wp:positionH>
                  <wp:positionV relativeFrom="paragraph">
                    <wp:posOffset>100330</wp:posOffset>
                  </wp:positionV>
                  <wp:extent cx="882650" cy="0"/>
                  <wp:effectExtent l="0" t="0" r="0" b="0"/>
                  <wp:wrapNone/>
                  <wp:docPr id="7" name="Egyenes összekötő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8265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C1BF409" id="Egyenes összekötő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pt,7.9pt" to="490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" strokecolor="black [3213]" strokeweight=".5pt">
                  <v:stroke joinstyle="miter"/>
                </v:line>
              </w:pict>
            </mc:Fallback>
          </mc:AlternateContent>
        </w:r>
      </w:p>
      <w:p w14:paraId="53518E47" w14:textId="7D3813E8" w:rsidR="0079075F" w:rsidRPr="00581ED6" w:rsidRDefault="00E91849">
        <w:pPr>
          <w:pStyle w:val="llb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1ED6">
          <w:rPr>
            <w:rFonts w:asciiTheme="majorHAnsi" w:hAnsiTheme="majorHAnsi" w:cstheme="majorHAnsi"/>
            <w:sz w:val="20"/>
            <w:szCs w:val="20"/>
          </w:rPr>
          <w:t xml:space="preserve"> </w:t>
        </w:r>
        <w:r w:rsidRPr="00581ED6">
          <w:rPr>
            <w:rFonts w:asciiTheme="majorHAnsi" w:hAnsiTheme="majorHAnsi" w:cstheme="majorHAnsi"/>
            <w:sz w:val="20"/>
            <w:szCs w:val="20"/>
          </w:rPr>
          <w:ptab w:relativeTo="indent" w:alignment="center" w:leader="none"/>
        </w:r>
        <w:r w:rsidR="003C7D6B" w:rsidRPr="00581ED6">
          <w:rPr>
            <w:rFonts w:asciiTheme="majorHAnsi" w:hAnsiTheme="majorHAnsi" w:cstheme="majorHAnsi"/>
            <w:sz w:val="20"/>
            <w:szCs w:val="20"/>
          </w:rPr>
          <w:t xml:space="preserve"> </w:t>
        </w:r>
        <w:r w:rsidRPr="00581ED6">
          <w:rPr>
            <w:rFonts w:asciiTheme="majorHAnsi" w:hAnsiTheme="majorHAnsi" w:cstheme="majorHAnsi"/>
            <w:sz w:val="20"/>
            <w:szCs w:val="20"/>
          </w:rPr>
          <w:t xml:space="preserve"> </w:t>
        </w:r>
        <w:r w:rsidR="0079075F" w:rsidRPr="00581ED6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79075F" w:rsidRPr="00581ED6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79075F" w:rsidRPr="00581ED6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79075F" w:rsidRPr="00581ED6">
          <w:rPr>
            <w:rFonts w:asciiTheme="majorHAnsi" w:hAnsiTheme="majorHAnsi" w:cstheme="majorHAnsi"/>
            <w:sz w:val="20"/>
            <w:szCs w:val="20"/>
          </w:rPr>
          <w:t>2</w:t>
        </w:r>
        <w:r w:rsidR="0079075F" w:rsidRPr="00581ED6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D3BC49A" w14:textId="77777777" w:rsidR="006D6EEA" w:rsidRDefault="006D6E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296B" w14:textId="77777777" w:rsidR="006D6EEA" w:rsidRDefault="006D6EEA" w:rsidP="006D6EEA">
      <w:pPr>
        <w:spacing w:after="0" w:line="240" w:lineRule="auto"/>
      </w:pPr>
      <w:r>
        <w:separator/>
      </w:r>
    </w:p>
  </w:footnote>
  <w:footnote w:type="continuationSeparator" w:id="0">
    <w:p w14:paraId="2C96ECFA" w14:textId="77777777" w:rsidR="006D6EEA" w:rsidRDefault="006D6EEA" w:rsidP="006D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1D2D" w14:textId="74449405" w:rsidR="006D6EEA" w:rsidRDefault="00063693">
    <w:pPr>
      <w:pStyle w:val="lfej"/>
    </w:pPr>
    <w:r>
      <w:rPr>
        <w:noProof/>
      </w:rPr>
      <w:pict w14:anchorId="05EF7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KA_levelpapir_uj_TKA_HU_1_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7021" w14:textId="6094C409" w:rsidR="006D6EEA" w:rsidRDefault="00063693">
    <w:pPr>
      <w:pStyle w:val="lfej"/>
    </w:pPr>
    <w:r>
      <w:rPr>
        <w:noProof/>
      </w:rPr>
      <w:pict w14:anchorId="3172B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68.15pt;margin-top:-96.65pt;width:595.2pt;height:841.9pt;z-index:-251656192;mso-position-horizontal-relative:margin;mso-position-vertical-relative:margin" o:allowincell="f">
          <v:imagedata r:id="rId1" o:title="TKA_levelpapir_uj_TKA_HU_1_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A105" w14:textId="4E4A3403" w:rsidR="006D6EEA" w:rsidRDefault="00063693">
    <w:pPr>
      <w:pStyle w:val="lfej"/>
    </w:pPr>
    <w:r>
      <w:rPr>
        <w:noProof/>
      </w:rPr>
      <w:pict w14:anchorId="0FBA2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KA_levelpapir_uj_TKA_HU_1_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DE"/>
    <w:rsid w:val="00063693"/>
    <w:rsid w:val="000649DE"/>
    <w:rsid w:val="000E5CB3"/>
    <w:rsid w:val="003B5E83"/>
    <w:rsid w:val="003C7D6B"/>
    <w:rsid w:val="003E75BE"/>
    <w:rsid w:val="0047579D"/>
    <w:rsid w:val="00494F62"/>
    <w:rsid w:val="00503A93"/>
    <w:rsid w:val="005247FD"/>
    <w:rsid w:val="00581ED6"/>
    <w:rsid w:val="006D6EEA"/>
    <w:rsid w:val="007433D6"/>
    <w:rsid w:val="0079075F"/>
    <w:rsid w:val="00913AD2"/>
    <w:rsid w:val="00E9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F9521D"/>
  <w15:chartTrackingRefBased/>
  <w15:docId w15:val="{C9B1E89A-7442-407A-BB23-370FD78E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6EEA"/>
  </w:style>
  <w:style w:type="paragraph" w:styleId="llb">
    <w:name w:val="footer"/>
    <w:basedOn w:val="Norml"/>
    <w:link w:val="llbChar"/>
    <w:uiPriority w:val="99"/>
    <w:unhideWhenUsed/>
    <w:rsid w:val="006D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Lichtenstein Csilla</dc:creator>
  <cp:keywords/>
  <dc:description/>
  <cp:lastModifiedBy>Lőrik Lilla</cp:lastModifiedBy>
  <cp:revision>4</cp:revision>
  <dcterms:created xsi:type="dcterms:W3CDTF">2025-11-25T14:12:00Z</dcterms:created>
  <dcterms:modified xsi:type="dcterms:W3CDTF">2025-11-25T14:13:00Z</dcterms:modified>
</cp:coreProperties>
</file>