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 xml:space="preserve">Application Round </w:t>
      </w:r>
      <w:r w:rsidR="00BF1931">
        <w:rPr>
          <w:b/>
          <w:sz w:val="22"/>
          <w:lang w:val="en-GB"/>
        </w:rPr>
        <w:t>2</w:t>
      </w:r>
      <w:r w:rsidR="003152E6" w:rsidRPr="00A7476E">
        <w:rPr>
          <w:b/>
          <w:sz w:val="22"/>
          <w:lang w:val="en-GB"/>
        </w:rPr>
        <w:t xml:space="preserve"> – M</w:t>
      </w:r>
      <w:r w:rsidR="00105705">
        <w:rPr>
          <w:b/>
          <w:sz w:val="22"/>
          <w:lang w:val="en-GB"/>
        </w:rPr>
        <w:t>2</w:t>
      </w:r>
    </w:p>
    <w:p w:rsidR="00EE15D2" w:rsidRPr="00A7476E" w:rsidRDefault="00DD5ACA" w:rsidP="00EE15D2">
      <w:pPr>
        <w:jc w:val="center"/>
        <w:rPr>
          <w:b/>
          <w:szCs w:val="24"/>
          <w:lang w:val="en-GB"/>
        </w:rPr>
      </w:pPr>
      <w:r>
        <w:rPr>
          <w:b/>
          <w:szCs w:val="24"/>
          <w:lang w:val="en-GB"/>
        </w:rPr>
        <w:t>Practical placement</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7B3B33">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Borders>
              <w:bottom w:val="single" w:sz="4" w:space="0" w:color="auto"/>
            </w:tcBorders>
          </w:tcPr>
          <w:p w:rsidR="007838B0" w:rsidRPr="00A7476E" w:rsidRDefault="007838B0" w:rsidP="000B2223">
            <w:pPr>
              <w:snapToGrid w:val="0"/>
              <w:jc w:val="both"/>
              <w:rPr>
                <w:lang w:val="en-GB"/>
              </w:rPr>
            </w:pPr>
          </w:p>
        </w:tc>
      </w:tr>
      <w:tr w:rsidR="00A37976" w:rsidRPr="00A7476E" w:rsidTr="007B3B33">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7B3B33">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Borders>
              <w:top w:val="single" w:sz="4" w:space="0" w:color="auto"/>
              <w:bottom w:val="single" w:sz="4" w:space="0" w:color="auto"/>
            </w:tcBorders>
          </w:tcPr>
          <w:p w:rsidR="00375C79" w:rsidRPr="00A7476E" w:rsidRDefault="00375C79" w:rsidP="000B2223">
            <w:pPr>
              <w:snapToGrid w:val="0"/>
              <w:jc w:val="both"/>
              <w:rPr>
                <w:lang w:val="en-GB"/>
              </w:rPr>
            </w:pPr>
          </w:p>
        </w:tc>
      </w:tr>
      <w:tr w:rsidR="00A37976" w:rsidRPr="00A7476E" w:rsidTr="007B3B33">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7B3B33">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065949" w:rsidP="00A37976">
            <w:pPr>
              <w:snapToGrid w:val="0"/>
              <w:jc w:val="both"/>
              <w:rPr>
                <w:lang w:val="en-GB"/>
              </w:rPr>
            </w:pPr>
            <w:r>
              <w:t xml:space="preserve">Registration number </w:t>
            </w:r>
            <w:r w:rsidR="00F91C34">
              <w:t>at the host institution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7B3B33">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7B3B33">
        <w:tc>
          <w:tcPr>
            <w:tcW w:w="973" w:type="dxa"/>
          </w:tcPr>
          <w:p w:rsidR="007838B0" w:rsidRPr="007B3B33" w:rsidRDefault="007838B0" w:rsidP="000B2223">
            <w:pPr>
              <w:snapToGrid w:val="0"/>
              <w:jc w:val="both"/>
              <w:rPr>
                <w:lang w:val="en-GB"/>
              </w:rPr>
            </w:pPr>
          </w:p>
        </w:tc>
        <w:tc>
          <w:tcPr>
            <w:tcW w:w="3066" w:type="dxa"/>
            <w:gridSpan w:val="2"/>
          </w:tcPr>
          <w:p w:rsidR="007838B0" w:rsidRPr="007B3B33" w:rsidRDefault="00375C79" w:rsidP="000B2223">
            <w:pPr>
              <w:snapToGrid w:val="0"/>
              <w:rPr>
                <w:lang w:val="en-GB"/>
              </w:rPr>
            </w:pPr>
            <w:r w:rsidRPr="007B3B33">
              <w:rPr>
                <w:sz w:val="22"/>
                <w:lang w:val="en-GB"/>
              </w:rPr>
              <w:t>E-mail:</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7B3B33">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7B3B33">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7B3B33">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7B3B33">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7B3B33">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Borders>
              <w:top w:val="single" w:sz="4" w:space="0" w:color="auto"/>
              <w:bottom w:val="single" w:sz="4" w:space="0" w:color="auto"/>
            </w:tcBorders>
          </w:tcPr>
          <w:p w:rsidR="007838B0" w:rsidRPr="00A7476E" w:rsidRDefault="007838B0" w:rsidP="00A37976">
            <w:pPr>
              <w:pStyle w:val="lfej"/>
              <w:snapToGrid w:val="0"/>
              <w:jc w:val="center"/>
              <w:rPr>
                <w:lang w:val="en-GB"/>
              </w:rPr>
            </w:pPr>
          </w:p>
        </w:tc>
      </w:tr>
      <w:tr w:rsidR="00F337C7" w:rsidRPr="00A7476E" w:rsidTr="007B3B33">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r w:rsidR="00BF1931">
              <w:rPr>
                <w:sz w:val="22"/>
                <w:szCs w:val="22"/>
                <w:lang w:val="en-GB"/>
              </w:rPr>
              <w:t>:</w:t>
            </w:r>
          </w:p>
        </w:tc>
        <w:tc>
          <w:tcPr>
            <w:tcW w:w="5173" w:type="dxa"/>
            <w:tcBorders>
              <w:top w:val="single" w:sz="4" w:space="0" w:color="auto"/>
            </w:tcBorders>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DA6E6B">
            <w:pPr>
              <w:pStyle w:val="lfej"/>
              <w:snapToGrid w:val="0"/>
              <w:rPr>
                <w:lang w:val="en-GB"/>
              </w:rPr>
            </w:pPr>
            <w:r w:rsidRPr="00F337C7">
              <w:rPr>
                <w:b/>
                <w:sz w:val="22"/>
                <w:lang w:val="en-GB"/>
              </w:rPr>
              <w:sym w:font="Wingdings" w:char="F06F"/>
            </w:r>
            <w:r w:rsidRPr="00F337C7">
              <w:rPr>
                <w:b/>
                <w:sz w:val="22"/>
                <w:lang w:val="en-GB"/>
              </w:rPr>
              <w:t xml:space="preserve"> </w:t>
            </w:r>
            <w:r w:rsidR="00DA6E6B">
              <w:rPr>
                <w:b/>
                <w:sz w:val="22"/>
                <w:lang w:val="en-GB"/>
              </w:rPr>
              <w:t xml:space="preserve">Other </w:t>
            </w:r>
            <w:r w:rsidRPr="00F337C7">
              <w:rPr>
                <w:b/>
                <w:iCs/>
                <w:sz w:val="22"/>
              </w:rPr>
              <w:t>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2B7B22" w:rsidRPr="00A37976" w:rsidRDefault="002B7B22"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1A0924">
        <w:rPr>
          <w:i/>
          <w:sz w:val="22"/>
          <w:lang w:val="en-GB"/>
        </w:rPr>
        <w:t>practical placement</w:t>
      </w:r>
      <w:r w:rsidR="002B7B22">
        <w:rPr>
          <w:sz w:val="22"/>
          <w:lang w:val="en-GB"/>
        </w:rPr>
        <w:t xml:space="preserve"> mobility</w:t>
      </w:r>
      <w:r w:rsidRPr="000B2223">
        <w:rPr>
          <w:sz w:val="22"/>
          <w:lang w:val="en-GB"/>
        </w:rPr>
        <w:t xml:space="preserve"> individual grant.</w:t>
      </w:r>
    </w:p>
    <w:p w:rsidR="001A0924" w:rsidRPr="001A0924" w:rsidRDefault="001A0924" w:rsidP="001A0924">
      <w:pPr>
        <w:pStyle w:val="Listaszerbekezds"/>
        <w:numPr>
          <w:ilvl w:val="0"/>
          <w:numId w:val="2"/>
        </w:numPr>
        <w:spacing w:after="120"/>
        <w:ind w:left="714" w:hanging="357"/>
        <w:contextualSpacing w:val="0"/>
        <w:jc w:val="both"/>
        <w:rPr>
          <w:sz w:val="22"/>
          <w:lang w:val="en-GB"/>
        </w:rPr>
      </w:pPr>
      <w:r>
        <w:rPr>
          <w:sz w:val="22"/>
          <w:lang w:val="en-GB"/>
        </w:rPr>
        <w:t>Participant accepts the grant with the conditions stated in this Agreement and undertakes to carry out the practical placement described in Annex I at his/her own risk.</w:t>
      </w:r>
    </w:p>
    <w:p w:rsidR="00806DE2" w:rsidRDefault="001A0924" w:rsidP="001A0924">
      <w:pPr>
        <w:pStyle w:val="Listaszerbekezds"/>
        <w:numPr>
          <w:ilvl w:val="0"/>
          <w:numId w:val="2"/>
        </w:numPr>
        <w:spacing w:after="120"/>
        <w:ind w:left="714" w:hanging="357"/>
        <w:contextualSpacing w:val="0"/>
        <w:jc w:val="both"/>
        <w:rPr>
          <w:sz w:val="22"/>
          <w:lang w:val="en-GB"/>
        </w:rPr>
      </w:pPr>
      <w:r w:rsidRPr="001A0924">
        <w:rPr>
          <w:sz w:val="22"/>
          <w:lang w:val="en-GB"/>
        </w:rPr>
        <w:t xml:space="preserve">Participant has understood and accepted the subject matter and conditions of this Agreement. </w:t>
      </w:r>
    </w:p>
    <w:p w:rsidR="004D56EC" w:rsidRPr="004D56EC" w:rsidRDefault="004D56EC" w:rsidP="004D56EC">
      <w:pPr>
        <w:spacing w:after="120"/>
        <w:ind w:left="357"/>
        <w:jc w:val="both"/>
        <w:rPr>
          <w:sz w:val="22"/>
          <w:lang w:val="en-GB"/>
        </w:rPr>
      </w:pPr>
    </w:p>
    <w:p w:rsidR="00445B74" w:rsidRPr="002B7B22"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w:t>
      </w:r>
      <w:r w:rsidR="004D56EC">
        <w:rPr>
          <w:b/>
          <w:smallCaps/>
          <w:sz w:val="22"/>
          <w:szCs w:val="22"/>
          <w:u w:val="single"/>
          <w:lang w:val="en-GB"/>
        </w:rPr>
        <w:t>–</w:t>
      </w:r>
      <w:r w:rsidR="0060083E">
        <w:rPr>
          <w:b/>
          <w:smallCaps/>
          <w:sz w:val="22"/>
          <w:szCs w:val="22"/>
          <w:u w:val="single"/>
          <w:lang w:val="en-GB"/>
        </w:rPr>
        <w:t xml:space="preserve"> </w:t>
      </w:r>
      <w:r w:rsidR="004D56EC">
        <w:rPr>
          <w:b/>
          <w:smallCaps/>
          <w:sz w:val="22"/>
          <w:szCs w:val="22"/>
          <w:u w:val="single"/>
          <w:lang w:val="en-GB"/>
        </w:rPr>
        <w:t>Duration of the Agreement</w:t>
      </w:r>
    </w:p>
    <w:p w:rsidR="00BA4094" w:rsidRPr="00A7476E" w:rsidRDefault="00AF77DE" w:rsidP="00BA4094">
      <w:pPr>
        <w:pStyle w:val="BodyText21"/>
        <w:widowControl/>
        <w:numPr>
          <w:ilvl w:val="0"/>
          <w:numId w:val="4"/>
        </w:numPr>
        <w:spacing w:after="0"/>
        <w:rPr>
          <w:lang w:val="en-GB"/>
        </w:rPr>
      </w:pPr>
      <w:r w:rsidRPr="00AF77DE">
        <w:t xml:space="preserve">The date of the </w:t>
      </w:r>
      <w:r w:rsidR="004D56EC">
        <w:t>practical placement mobility</w:t>
      </w:r>
      <w:r w:rsidR="00806DE2">
        <w:t xml:space="preserve"> </w:t>
      </w:r>
      <w:r w:rsidRPr="00AF77DE">
        <w:t xml:space="preserve">- even if changed - shall be in the period between </w:t>
      </w:r>
      <w:r w:rsidR="002147C2">
        <w:t>26</w:t>
      </w:r>
      <w:r w:rsidR="002147C2" w:rsidRPr="00AF77DE">
        <w:t xml:space="preserve"> </w:t>
      </w:r>
      <w:r w:rsidR="002147C2">
        <w:t xml:space="preserve">November </w:t>
      </w:r>
      <w:r w:rsidRPr="00AF77DE">
        <w:t>201</w:t>
      </w:r>
      <w:r w:rsidR="00BF1931">
        <w:t>5</w:t>
      </w:r>
      <w:r w:rsidRPr="00AF77DE">
        <w:t xml:space="preserve"> - 30 </w:t>
      </w:r>
      <w:r w:rsidR="00BF1931">
        <w:t>April</w:t>
      </w:r>
      <w:r w:rsidR="007B3B33">
        <w:t xml:space="preserve"> </w:t>
      </w:r>
      <w:r w:rsidRPr="00AF77DE">
        <w:t>201</w:t>
      </w:r>
      <w:r w:rsidR="00BF1931">
        <w:t>7</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4D56EC"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w:t>
      </w:r>
      <w:r w:rsidRPr="00917DE6">
        <w:rPr>
          <w:sz w:val="22"/>
        </w:rPr>
        <w:t>on the basis of the agreement signed with Tempus Public Foundation</w:t>
      </w:r>
      <w:r>
        <w:rPr>
          <w:sz w:val="22"/>
        </w:rPr>
        <w:t xml:space="preserve"> - </w:t>
      </w:r>
      <w:r w:rsidRPr="00AF29AE">
        <w:rPr>
          <w:sz w:val="22"/>
          <w:highlight w:val="cyan"/>
        </w:rPr>
        <w:t>.…. euro</w:t>
      </w:r>
      <w:r w:rsidRPr="00AF29AE">
        <w:rPr>
          <w:sz w:val="22"/>
        </w:rPr>
        <w:t xml:space="preserve"> financial </w:t>
      </w:r>
      <w:r w:rsidR="004D56EC">
        <w:rPr>
          <w:sz w:val="22"/>
        </w:rPr>
        <w:t xml:space="preserve">support for Participant’s practical placement mobility. This amount consists of </w:t>
      </w:r>
      <w:r w:rsidR="004D56EC" w:rsidRPr="00AF29AE">
        <w:rPr>
          <w:sz w:val="22"/>
          <w:highlight w:val="cyan"/>
        </w:rPr>
        <w:t>.…. euro</w:t>
      </w:r>
      <w:r w:rsidR="004D56EC" w:rsidRPr="00AF29AE">
        <w:rPr>
          <w:sz w:val="22"/>
        </w:rPr>
        <w:t xml:space="preserve"> </w:t>
      </w:r>
      <w:r w:rsidR="004D56EC">
        <w:rPr>
          <w:sz w:val="22"/>
        </w:rPr>
        <w:t xml:space="preserve">EEA grant and </w:t>
      </w:r>
      <w:r w:rsidR="004D56EC" w:rsidRPr="00AF29AE">
        <w:rPr>
          <w:sz w:val="22"/>
          <w:highlight w:val="cyan"/>
        </w:rPr>
        <w:t>.…. euro</w:t>
      </w:r>
      <w:r w:rsidR="004D56EC" w:rsidRPr="00AF29AE">
        <w:rPr>
          <w:sz w:val="22"/>
        </w:rPr>
        <w:t xml:space="preserve"> </w:t>
      </w:r>
      <w:r w:rsidR="004D56EC">
        <w:rPr>
          <w:sz w:val="22"/>
        </w:rPr>
        <w:t>institutional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D15AC1" w:rsidRDefault="00D17843" w:rsidP="00BB2322">
      <w:pPr>
        <w:numPr>
          <w:ilvl w:val="0"/>
          <w:numId w:val="5"/>
        </w:numPr>
        <w:suppressAutoHyphens w:val="0"/>
        <w:spacing w:after="120"/>
        <w:ind w:left="714" w:hanging="357"/>
        <w:jc w:val="both"/>
        <w:rPr>
          <w:sz w:val="22"/>
          <w:szCs w:val="22"/>
          <w:lang w:val="en-GB"/>
        </w:rPr>
      </w:pPr>
      <w:r w:rsidRPr="00D15AC1">
        <w:rPr>
          <w:sz w:val="22"/>
          <w:lang w:val="en-GB"/>
        </w:rPr>
        <w:t xml:space="preserve">Participant shall be enrolled in his/her home institution for the academic year </w:t>
      </w:r>
      <w:r w:rsidRPr="00B34430">
        <w:rPr>
          <w:sz w:val="22"/>
          <w:highlight w:val="cyan"/>
          <w:lang w:val="en-GB"/>
        </w:rPr>
        <w:t>..../....</w:t>
      </w:r>
      <w:r w:rsidRPr="00D15AC1">
        <w:rPr>
          <w:sz w:val="22"/>
          <w:lang w:val="en-GB"/>
        </w:rPr>
        <w:t xml:space="preserve"> and shall meet any payment obligations </w:t>
      </w:r>
      <w:r w:rsidR="00D15AC1" w:rsidRPr="00D15AC1">
        <w:rPr>
          <w:sz w:val="22"/>
          <w:lang w:val="en-GB"/>
        </w:rPr>
        <w:t>occurred</w:t>
      </w:r>
      <w:r w:rsidRPr="00D15AC1">
        <w:rPr>
          <w:sz w:val="22"/>
          <w:lang w:val="en-GB"/>
        </w:rPr>
        <w:t xml:space="preserve"> at the home </w:t>
      </w:r>
      <w:r w:rsidR="00D15AC1" w:rsidRPr="00D15AC1">
        <w:rPr>
          <w:sz w:val="22"/>
          <w:lang w:val="en-GB"/>
        </w:rPr>
        <w:t>institution</w:t>
      </w:r>
      <w:r w:rsidRPr="00D15AC1">
        <w:rPr>
          <w:sz w:val="22"/>
          <w:lang w:val="en-GB"/>
        </w:rPr>
        <w:t>.</w:t>
      </w:r>
    </w:p>
    <w:p w:rsidR="00D15AC1" w:rsidRPr="00D15AC1" w:rsidRDefault="00D15AC1" w:rsidP="00BB2322">
      <w:pPr>
        <w:numPr>
          <w:ilvl w:val="0"/>
          <w:numId w:val="5"/>
        </w:numPr>
        <w:suppressAutoHyphens w:val="0"/>
        <w:spacing w:after="120"/>
        <w:ind w:left="714" w:hanging="357"/>
        <w:jc w:val="both"/>
        <w:rPr>
          <w:sz w:val="22"/>
          <w:szCs w:val="22"/>
          <w:lang w:val="en-GB"/>
        </w:rPr>
      </w:pPr>
      <w:r w:rsidRPr="00D15AC1">
        <w:rPr>
          <w:sz w:val="22"/>
          <w:szCs w:val="22"/>
          <w:lang w:val="en-GB"/>
        </w:rPr>
        <w:t xml:space="preserve">Participant shall notify in writing his/her home institution about the arrival and his/her address </w:t>
      </w:r>
      <w:r>
        <w:rPr>
          <w:sz w:val="22"/>
          <w:szCs w:val="22"/>
          <w:lang w:val="en-GB"/>
        </w:rPr>
        <w:t xml:space="preserve">in the host country </w:t>
      </w:r>
      <w:r w:rsidRPr="00D15AC1">
        <w:rPr>
          <w:sz w:val="22"/>
          <w:szCs w:val="22"/>
          <w:lang w:val="en-GB"/>
        </w:rPr>
        <w:t>(as well as about any changes) within 15 days of the arrival.</w:t>
      </w:r>
    </w:p>
    <w:p w:rsidR="00E84EA8" w:rsidRPr="00A651CA" w:rsidRDefault="00A651CA" w:rsidP="00E84EA8">
      <w:pPr>
        <w:numPr>
          <w:ilvl w:val="0"/>
          <w:numId w:val="5"/>
        </w:numPr>
        <w:suppressAutoHyphens w:val="0"/>
        <w:spacing w:after="120"/>
        <w:ind w:left="714" w:hanging="357"/>
        <w:jc w:val="both"/>
        <w:rPr>
          <w:sz w:val="22"/>
          <w:szCs w:val="22"/>
          <w:lang w:val="en-GB"/>
        </w:rPr>
      </w:pPr>
      <w:r w:rsidRPr="00A651CA">
        <w:rPr>
          <w:sz w:val="22"/>
          <w:szCs w:val="22"/>
        </w:rPr>
        <w:t>One month shall be considered as 30 days. In case the last month of the mobility period is less than 30 days, then the last month shall be expressed in quarters by usi</w:t>
      </w:r>
      <w:r w:rsidR="00486EED">
        <w:rPr>
          <w:sz w:val="22"/>
          <w:szCs w:val="22"/>
        </w:rPr>
        <w:t>ng mathematical rounding rules.</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17DE6" w:rsidRDefault="0096615A" w:rsidP="00124E6A">
      <w:pPr>
        <w:pStyle w:val="Listaszerbekezds"/>
        <w:numPr>
          <w:ilvl w:val="0"/>
          <w:numId w:val="10"/>
        </w:numPr>
        <w:spacing w:after="120"/>
        <w:ind w:left="714" w:hanging="357"/>
        <w:contextualSpacing w:val="0"/>
        <w:jc w:val="both"/>
        <w:rPr>
          <w:sz w:val="22"/>
          <w:szCs w:val="22"/>
        </w:rPr>
      </w:pPr>
      <w:r w:rsidRPr="0096615A">
        <w:rPr>
          <w:sz w:val="22"/>
          <w:lang w:val="en-GB"/>
        </w:rPr>
        <w:t xml:space="preserve">Within </w:t>
      </w:r>
      <w:r w:rsidR="00303C91" w:rsidRPr="00303C91">
        <w:rPr>
          <w:sz w:val="22"/>
          <w:highlight w:val="cyan"/>
          <w:lang w:val="en-GB"/>
        </w:rPr>
        <w:t>…..</w:t>
      </w:r>
      <w:r w:rsidRPr="0096615A">
        <w:rPr>
          <w:sz w:val="22"/>
          <w:lang w:val="en-GB"/>
        </w:rPr>
        <w:t xml:space="preserve"> </w:t>
      </w:r>
      <w:proofErr w:type="gramStart"/>
      <w:r w:rsidRPr="0096615A">
        <w:rPr>
          <w:sz w:val="22"/>
          <w:lang w:val="en-GB"/>
        </w:rPr>
        <w:t>following</w:t>
      </w:r>
      <w:proofErr w:type="gramEnd"/>
      <w:r w:rsidRPr="0096615A">
        <w:rPr>
          <w:sz w:val="22"/>
          <w:lang w:val="en-GB"/>
        </w:rPr>
        <w:t xml:space="preserve"> the date of entry into force of the Agreement</w:t>
      </w:r>
      <w:r w:rsidR="00B03FD9">
        <w:rPr>
          <w:sz w:val="22"/>
          <w:lang w:val="en-GB"/>
        </w:rPr>
        <w:t xml:space="preserve"> – taking into </w:t>
      </w:r>
      <w:r w:rsidR="00B03FD9" w:rsidRPr="001657C1">
        <w:rPr>
          <w:sz w:val="22"/>
          <w:highlight w:val="cyan"/>
          <w:lang w:val="en-GB"/>
        </w:rPr>
        <w:t>consideration conditions set out in section  4.3</w:t>
      </w:r>
      <w:r w:rsidR="00B03FD9">
        <w:rPr>
          <w:sz w:val="22"/>
          <w:lang w:val="en-GB"/>
        </w:rPr>
        <w:t xml:space="preserve"> – </w:t>
      </w:r>
      <w:r>
        <w:rPr>
          <w:sz w:val="22"/>
          <w:lang w:val="en-GB"/>
        </w:rPr>
        <w:t>, the I</w:t>
      </w:r>
      <w:r w:rsidRPr="0096615A">
        <w:rPr>
          <w:sz w:val="22"/>
          <w:lang w:val="en-GB"/>
        </w:rPr>
        <w:t xml:space="preserve">nstitution shall transfer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articipant</w:t>
      </w:r>
      <w:r w:rsidR="001657C1">
        <w:rPr>
          <w:sz w:val="22"/>
          <w:lang w:val="en-GB"/>
        </w:rPr>
        <w:t xml:space="preserve">, which is </w:t>
      </w:r>
      <w:r w:rsidR="001657C1" w:rsidRPr="001657C1">
        <w:rPr>
          <w:sz w:val="22"/>
          <w:highlight w:val="cyan"/>
          <w:lang w:val="en-GB"/>
        </w:rPr>
        <w:t>80 % or 100 %</w:t>
      </w:r>
      <w:r w:rsidR="001657C1">
        <w:rPr>
          <w:sz w:val="22"/>
          <w:lang w:val="en-GB"/>
        </w:rPr>
        <w:t xml:space="preserve"> of the total grant </w:t>
      </w:r>
      <w:r w:rsidR="001657C1" w:rsidRPr="00917DE6">
        <w:rPr>
          <w:sz w:val="22"/>
          <w:lang w:val="en-GB"/>
        </w:rPr>
        <w:t>amount.</w:t>
      </w:r>
    </w:p>
    <w:p w:rsidR="00124E6A" w:rsidRPr="00917DE6" w:rsidRDefault="001657C1" w:rsidP="00124E6A">
      <w:pPr>
        <w:pStyle w:val="Listaszerbekezds"/>
        <w:numPr>
          <w:ilvl w:val="0"/>
          <w:numId w:val="10"/>
        </w:numPr>
        <w:spacing w:after="120"/>
        <w:ind w:left="714" w:hanging="357"/>
        <w:contextualSpacing w:val="0"/>
        <w:jc w:val="both"/>
        <w:rPr>
          <w:sz w:val="22"/>
          <w:szCs w:val="22"/>
        </w:rPr>
      </w:pPr>
      <w:r w:rsidRPr="00917DE6">
        <w:rPr>
          <w:sz w:val="22"/>
          <w:szCs w:val="22"/>
        </w:rPr>
        <w:t xml:space="preserve">In case the amount stated in 4.1 is less than the 100 % of the total grant amount, then Participant”s final report is to be considered as a payment request. Institution shall transfer the remaining amount of the grant within 45 days of the closure of the Participant’s final report. </w:t>
      </w:r>
    </w:p>
    <w:p w:rsidR="00A408A8" w:rsidRPr="00917DE6" w:rsidRDefault="0096615A" w:rsidP="00124E6A">
      <w:pPr>
        <w:pStyle w:val="Listaszerbekezds"/>
        <w:numPr>
          <w:ilvl w:val="0"/>
          <w:numId w:val="10"/>
        </w:numPr>
        <w:ind w:left="714" w:hanging="357"/>
        <w:contextualSpacing w:val="0"/>
        <w:jc w:val="both"/>
        <w:rPr>
          <w:sz w:val="22"/>
          <w:lang w:val="en-GB"/>
        </w:rPr>
      </w:pPr>
      <w:r w:rsidRPr="00917DE6">
        <w:rPr>
          <w:sz w:val="22"/>
          <w:lang w:val="en-GB"/>
        </w:rPr>
        <w:t xml:space="preserve">Participant acknowledges that if the Prime Minister's Office does not transfer the grant amount financing the EEA Financial Mechanism 2009-2014 Scholarship programme to the Institution until the start date of the programme, and the Institution does not have sufficient resources to </w:t>
      </w:r>
      <w:proofErr w:type="spellStart"/>
      <w:r w:rsidRPr="00917DE6">
        <w:rPr>
          <w:sz w:val="22"/>
          <w:lang w:val="en-GB"/>
        </w:rPr>
        <w:t>prefinance</w:t>
      </w:r>
      <w:proofErr w:type="spellEnd"/>
      <w:r w:rsidRPr="00917DE6">
        <w:rPr>
          <w:sz w:val="22"/>
          <w:lang w:val="en-GB"/>
        </w:rPr>
        <w:t xml:space="preserve"> the financial support, the Institution transfers the financial support to the Participant’s bank account only after receipt of the said amount.</w:t>
      </w:r>
    </w:p>
    <w:p w:rsidR="00BB2322" w:rsidRPr="00A7476E" w:rsidRDefault="00BB2322" w:rsidP="00A408A8">
      <w:pPr>
        <w:jc w:val="both"/>
        <w:rPr>
          <w:b/>
          <w:bCs/>
          <w:sz w:val="22"/>
          <w:szCs w:val="22"/>
          <w:lang w:val="en-GB"/>
        </w:rPr>
      </w:pPr>
    </w:p>
    <w:p w:rsidR="00A408A8" w:rsidRPr="001657C1" w:rsidRDefault="001657C1" w:rsidP="00A408A8">
      <w:pPr>
        <w:spacing w:after="240"/>
        <w:jc w:val="center"/>
        <w:rPr>
          <w:b/>
          <w:smallCaps/>
          <w:sz w:val="22"/>
          <w:szCs w:val="22"/>
          <w:lang w:val="en-GB"/>
        </w:rPr>
      </w:pPr>
      <w:r w:rsidRPr="001657C1">
        <w:rPr>
          <w:b/>
          <w:smallCaps/>
          <w:sz w:val="22"/>
          <w:szCs w:val="22"/>
          <w:u w:val="single"/>
          <w:lang w:val="en-GB"/>
        </w:rPr>
        <w:t>Article 5</w:t>
      </w:r>
      <w:r w:rsidR="005B70CB" w:rsidRPr="001657C1">
        <w:rPr>
          <w:b/>
          <w:smallCaps/>
          <w:sz w:val="22"/>
          <w:szCs w:val="22"/>
          <w:u w:val="single"/>
          <w:lang w:val="en-GB"/>
        </w:rPr>
        <w:t xml:space="preserve"> – R</w:t>
      </w:r>
      <w:r w:rsidR="00D8042E" w:rsidRPr="001657C1">
        <w:rPr>
          <w:b/>
          <w:smallCaps/>
          <w:sz w:val="22"/>
          <w:szCs w:val="22"/>
          <w:u w:val="single"/>
          <w:lang w:val="en-GB"/>
        </w:rPr>
        <w:t>eporting</w:t>
      </w:r>
    </w:p>
    <w:p w:rsidR="00A408A8" w:rsidRPr="00A7476E" w:rsidRDefault="00D8042E" w:rsidP="00A408A8">
      <w:pPr>
        <w:pStyle w:val="Listaszerbekezds"/>
        <w:numPr>
          <w:ilvl w:val="0"/>
          <w:numId w:val="12"/>
        </w:numPr>
        <w:spacing w:after="120"/>
        <w:jc w:val="both"/>
        <w:rPr>
          <w:sz w:val="22"/>
          <w:lang w:val="en-GB"/>
        </w:rPr>
      </w:pPr>
      <w:r w:rsidRPr="001657C1">
        <w:rPr>
          <w:sz w:val="22"/>
          <w:lang w:val="en-GB"/>
        </w:rPr>
        <w:lastRenderedPageBreak/>
        <w:t xml:space="preserve">The Participant shall submit the below detailed reports to the </w:t>
      </w:r>
      <w:r w:rsidR="00303C91" w:rsidRPr="00303C91">
        <w:rPr>
          <w:sz w:val="22"/>
          <w:highlight w:val="cyan"/>
          <w:lang w:val="en-GB"/>
        </w:rPr>
        <w:t>……</w:t>
      </w:r>
      <w:r w:rsidRPr="001657C1">
        <w:rPr>
          <w:sz w:val="22"/>
          <w:lang w:val="en-GB"/>
        </w:rPr>
        <w:t>Institution</w:t>
      </w:r>
      <w:r w:rsidR="00A408A8" w:rsidRPr="00A7476E">
        <w:rPr>
          <w:sz w:val="22"/>
          <w:lang w:val="en-GB"/>
        </w:rPr>
        <w:t>.</w:t>
      </w:r>
    </w:p>
    <w:p w:rsidR="00555B5E" w:rsidRDefault="00555B5E" w:rsidP="00781827">
      <w:pPr>
        <w:pStyle w:val="Listaszerbekezds"/>
        <w:numPr>
          <w:ilvl w:val="1"/>
          <w:numId w:val="14"/>
        </w:numPr>
        <w:jc w:val="both"/>
        <w:rPr>
          <w:sz w:val="22"/>
          <w:lang w:val="en-GB"/>
        </w:rPr>
      </w:pPr>
      <w:r w:rsidRPr="00D8042E">
        <w:rPr>
          <w:sz w:val="22"/>
          <w:lang w:val="en-GB"/>
        </w:rPr>
        <w:t xml:space="preserve">On-line final </w:t>
      </w:r>
      <w:r w:rsidRPr="002B7B22">
        <w:rPr>
          <w:sz w:val="22"/>
          <w:lang w:val="en-GB"/>
        </w:rPr>
        <w:t xml:space="preserve">report of </w:t>
      </w:r>
      <w:r>
        <w:rPr>
          <w:sz w:val="22"/>
          <w:lang w:val="en-GB"/>
        </w:rPr>
        <w:t>student</w:t>
      </w:r>
      <w:r w:rsidRPr="002B7B22">
        <w:rPr>
          <w:sz w:val="22"/>
          <w:lang w:val="en-GB"/>
        </w:rPr>
        <w:t xml:space="preserve"> mobility (</w:t>
      </w:r>
      <w:hyperlink r:id="rId11" w:tgtFrame="_blank" w:history="1">
        <w:r w:rsidR="00B30A7C">
          <w:rPr>
            <w:rStyle w:val="Hiperhivatkozs"/>
          </w:rPr>
          <w:t>http://limesurvey.tpf.hu/index.php/699624/lang-en</w:t>
        </w:r>
      </w:hyperlink>
      <w:r w:rsidRPr="002B7B22">
        <w:rPr>
          <w:sz w:val="22"/>
          <w:lang w:val="en-GB"/>
        </w:rPr>
        <w:t>). The printed and signed report</w:t>
      </w:r>
      <w:r>
        <w:rPr>
          <w:sz w:val="22"/>
          <w:lang w:val="en-GB"/>
        </w:rPr>
        <w:t xml:space="preserve"> shall be submitted to the Host Institution.</w:t>
      </w:r>
    </w:p>
    <w:p w:rsidR="00BF1931" w:rsidRPr="007B3B33" w:rsidRDefault="00BF1931" w:rsidP="007B3B33">
      <w:pPr>
        <w:ind w:left="1080"/>
        <w:jc w:val="both"/>
        <w:rPr>
          <w:sz w:val="22"/>
          <w:lang w:val="en-GB"/>
        </w:rPr>
      </w:pPr>
    </w:p>
    <w:p w:rsidR="00555B5E" w:rsidRPr="00555B5E" w:rsidRDefault="00555B5E" w:rsidP="00555B5E">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555B5E">
        <w:rPr>
          <w:sz w:val="22"/>
          <w:lang w:val="en-GB"/>
        </w:rPr>
        <w:t>Submission deadline: within 15 days of the return travel</w:t>
      </w:r>
    </w:p>
    <w:p w:rsidR="00A408A8" w:rsidRPr="000450A4" w:rsidRDefault="00D8042E" w:rsidP="00A15F23">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bookmarkStart w:id="0" w:name="_GoBack"/>
      <w:bookmarkEnd w:id="0"/>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w:t>
      </w:r>
      <w:r w:rsidR="00040D1D">
        <w:rPr>
          <w:lang w:val="en-GB"/>
        </w:rPr>
        <w:t xml:space="preserve">he/she acknowledges that </w:t>
      </w:r>
      <w:r w:rsidRPr="00827B91">
        <w:rPr>
          <w:lang w:val="en-GB"/>
        </w:rPr>
        <w:t>the</w:t>
      </w:r>
      <w:r w:rsidR="00FB4962">
        <w:rPr>
          <w:lang w:val="en-GB"/>
        </w:rPr>
        <w:t>refore</w:t>
      </w:r>
      <w:r w:rsidRPr="00827B91">
        <w:rPr>
          <w:lang w:val="en-GB"/>
        </w:rPr>
        <w:t xml:space="preserve"> </w:t>
      </w:r>
      <w:r w:rsidR="00827B91" w:rsidRPr="00827B91">
        <w:rPr>
          <w:lang w:val="en-GB"/>
        </w:rPr>
        <w:t>P</w:t>
      </w:r>
      <w:r w:rsidRPr="00827B91">
        <w:rPr>
          <w:lang w:val="en-GB"/>
        </w:rPr>
        <w:t xml:space="preserve">articipant </w:t>
      </w:r>
      <w:r w:rsidR="00FB4962">
        <w:rPr>
          <w:lang w:val="en-GB"/>
        </w:rPr>
        <w:t>resigns the grant amount not reimbursed yet and repays the entire grant amount to Institution.</w:t>
      </w:r>
      <w:r w:rsidRPr="00827B91">
        <w:rPr>
          <w:lang w:val="en-GB"/>
        </w:rPr>
        <w:t xml:space="preserve"> The currency of settlement and reimbursement </w:t>
      </w:r>
      <w:r w:rsidR="00827B91" w:rsidRPr="00827B91">
        <w:rPr>
          <w:lang w:val="en-GB"/>
        </w:rPr>
        <w:t>shall be</w:t>
      </w:r>
      <w:r w:rsidRPr="00827B91">
        <w:rPr>
          <w:lang w:val="en-GB"/>
        </w:rPr>
        <w:t xml:space="preserve"> Euro.</w:t>
      </w:r>
      <w:r w:rsidR="00FB4962">
        <w:rPr>
          <w:lang w:val="en-GB"/>
        </w:rPr>
        <w:t xml:space="preserve"> The amount to be repaid shall be determined by Institution.</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555B5E" w:rsidRDefault="00D57818" w:rsidP="00D57818">
      <w:pPr>
        <w:pStyle w:val="Szvegtest"/>
        <w:rPr>
          <w:b/>
          <w:sz w:val="22"/>
          <w:u w:val="single"/>
        </w:rPr>
      </w:pPr>
      <w:r w:rsidRPr="00A7476E">
        <w:rPr>
          <w:sz w:val="22"/>
        </w:rPr>
        <w:t xml:space="preserve">6.1. </w:t>
      </w:r>
      <w:r w:rsidR="00577A21">
        <w:rPr>
          <w:sz w:val="22"/>
        </w:rPr>
        <w:t xml:space="preserve">Anything outside </w:t>
      </w:r>
      <w:r w:rsidR="00577A21">
        <w:rPr>
          <w:sz w:val="22"/>
          <w:lang w:val="nl-BE"/>
        </w:rPr>
        <w:t>this</w:t>
      </w:r>
      <w:r w:rsidR="00577A21" w:rsidRPr="00577A21">
        <w:rPr>
          <w:sz w:val="22"/>
          <w:lang w:val="nl-BE"/>
        </w:rPr>
        <w:t xml:space="preserve"> Agreement is governed </w:t>
      </w:r>
      <w:r w:rsidR="00577A21" w:rsidRPr="00555B5E">
        <w:rPr>
          <w:sz w:val="22"/>
          <w:lang w:val="nl-BE"/>
        </w:rPr>
        <w:t>by Hungarian Civil Code.</w:t>
      </w:r>
    </w:p>
    <w:p w:rsidR="00D57818" w:rsidRPr="00A7476E" w:rsidRDefault="00D57818" w:rsidP="00D57818">
      <w:pPr>
        <w:pStyle w:val="Szvegtest"/>
        <w:rPr>
          <w:sz w:val="22"/>
        </w:rPr>
      </w:pPr>
      <w:r w:rsidRPr="00555B5E">
        <w:rPr>
          <w:sz w:val="22"/>
        </w:rPr>
        <w:t xml:space="preserve">6.2. </w:t>
      </w:r>
      <w:r w:rsidR="00577A21" w:rsidRPr="00555B5E">
        <w:rPr>
          <w:sz w:val="22"/>
          <w:lang w:val="nl-BE"/>
        </w:rPr>
        <w:t>The competent court determined in accordance with the Hungarian national law</w:t>
      </w:r>
      <w:r w:rsidR="00577A21" w:rsidRPr="00577A21">
        <w:rPr>
          <w:sz w:val="22"/>
          <w:lang w:val="nl-BE"/>
        </w:rPr>
        <w:t xml:space="preserve"> shall have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577A21" w:rsidP="00AB64C3">
      <w:pPr>
        <w:pStyle w:val="Szvegtest"/>
        <w:widowControl/>
        <w:numPr>
          <w:ilvl w:val="0"/>
          <w:numId w:val="16"/>
        </w:numPr>
        <w:ind w:left="714" w:hanging="357"/>
        <w:rPr>
          <w:sz w:val="22"/>
        </w:rPr>
      </w:pPr>
      <w:r>
        <w:rPr>
          <w:sz w:val="22"/>
          <w:lang w:val="nl-BE"/>
        </w:rPr>
        <w:t>By signing this agreement the P</w:t>
      </w:r>
      <w:r w:rsidRPr="00577A21">
        <w:rPr>
          <w:sz w:val="22"/>
          <w:lang w:val="nl-BE"/>
        </w:rPr>
        <w:t xml:space="preserve">articipant accepts the financial support by </w:t>
      </w:r>
      <w:r w:rsidRPr="00577A21">
        <w:rPr>
          <w:sz w:val="22"/>
        </w:rPr>
        <w:t xml:space="preserve">EEA Financial Mechanism 2009-2014 </w:t>
      </w:r>
      <w:r w:rsidRPr="00577A21">
        <w:rPr>
          <w:sz w:val="22"/>
          <w:lang w:val="nl-BE"/>
        </w:rPr>
        <w:t>to carry out the mobility activity.</w:t>
      </w:r>
    </w:p>
    <w:p w:rsidR="00D57818" w:rsidRDefault="00577A21" w:rsidP="00AB64C3">
      <w:pPr>
        <w:pStyle w:val="Szvegtest"/>
        <w:widowControl/>
        <w:numPr>
          <w:ilvl w:val="0"/>
          <w:numId w:val="16"/>
        </w:numPr>
        <w:ind w:left="714" w:hanging="357"/>
        <w:rPr>
          <w:sz w:val="22"/>
        </w:rPr>
      </w:pPr>
      <w:r>
        <w:rPr>
          <w:sz w:val="22"/>
        </w:rPr>
        <w:t>The P</w:t>
      </w:r>
      <w:r w:rsidRPr="00577A21">
        <w:rPr>
          <w:sz w:val="22"/>
        </w:rPr>
        <w:t xml:space="preserve">articipant individually arranges and pays all mobility related tasks and costs (travel, accommodation, insurance, </w:t>
      </w:r>
      <w:r w:rsidR="00B70A87" w:rsidRPr="00577A21">
        <w:rPr>
          <w:sz w:val="22"/>
        </w:rPr>
        <w:t>etc.</w:t>
      </w:r>
      <w:r w:rsidRPr="00577A21">
        <w:rPr>
          <w:sz w:val="22"/>
        </w:rPr>
        <w:t>)</w:t>
      </w:r>
      <w:r w:rsidR="00D57818" w:rsidRPr="00577A21">
        <w:rPr>
          <w:sz w:val="22"/>
        </w:rPr>
        <w:t>.</w:t>
      </w:r>
    </w:p>
    <w:p w:rsidR="00AB64C3" w:rsidRDefault="00AB64C3" w:rsidP="00AB64C3">
      <w:pPr>
        <w:pStyle w:val="Szvegtest"/>
        <w:widowControl/>
        <w:numPr>
          <w:ilvl w:val="0"/>
          <w:numId w:val="16"/>
        </w:numPr>
        <w:ind w:left="714" w:hanging="357"/>
        <w:rPr>
          <w:sz w:val="22"/>
        </w:rPr>
      </w:pPr>
      <w:r>
        <w:rPr>
          <w:sz w:val="22"/>
        </w:rPr>
        <w:t xml:space="preserve">Participant shall use the grant only to fulfil his/her obligations set out in the </w:t>
      </w:r>
      <w:r w:rsidR="00E378E8">
        <w:rPr>
          <w:sz w:val="22"/>
        </w:rPr>
        <w:t>Training</w:t>
      </w:r>
      <w:r>
        <w:rPr>
          <w:sz w:val="22"/>
        </w:rPr>
        <w:t xml:space="preserve"> Agreement.</w:t>
      </w:r>
    </w:p>
    <w:p w:rsidR="00D57818" w:rsidRPr="00A7476E" w:rsidRDefault="00577A21" w:rsidP="00AB64C3">
      <w:pPr>
        <w:pStyle w:val="BodyText21"/>
        <w:numPr>
          <w:ilvl w:val="0"/>
          <w:numId w:val="16"/>
        </w:numPr>
        <w:ind w:left="714" w:hanging="357"/>
        <w:rPr>
          <w:lang w:val="en-GB"/>
        </w:rPr>
      </w:pPr>
      <w:r w:rsidRPr="00577A21">
        <w:t xml:space="preserve">If the </w:t>
      </w:r>
      <w:r w:rsidR="00EA54FD">
        <w:t>P</w:t>
      </w:r>
      <w:r w:rsidRPr="00577A21">
        <w:t xml:space="preserve">articipant fails to fulfill </w:t>
      </w:r>
      <w:r w:rsidR="00AB64C3">
        <w:t>his/her</w:t>
      </w:r>
      <w:r w:rsidRPr="00577A21">
        <w:t xml:space="preserve"> obligations under this Agreement</w:t>
      </w:r>
      <w:r w:rsidR="00AB64C3">
        <w:t xml:space="preserve"> (set out in the Learning Agreement or reporting)</w:t>
      </w:r>
      <w:r w:rsidRPr="00577A21">
        <w:t xml:space="preserve">, Institution may </w:t>
      </w:r>
      <w:r w:rsidR="00AB64C3">
        <w:t>withdraw from</w:t>
      </w:r>
      <w:r w:rsidRPr="00577A21">
        <w:t xml:space="preserve"> the contract within 8 days. </w:t>
      </w:r>
      <w:r w:rsidR="00AB64C3">
        <w:t xml:space="preserve">If Participant fulfills his/her obligation under this Agreement partially, Institution may terminate the contract. </w:t>
      </w:r>
      <w:r w:rsidRPr="00577A21">
        <w:t xml:space="preserve">In case of termination of the contract, </w:t>
      </w:r>
      <w:r>
        <w:t>the P</w:t>
      </w:r>
      <w:r w:rsidRPr="00577A21">
        <w:t>articipant</w:t>
      </w:r>
      <w:r>
        <w:t xml:space="preserve"> is</w:t>
      </w:r>
      <w:r w:rsidRPr="00577A21">
        <w:t xml:space="preserve"> obliged to reimburse the full amount </w:t>
      </w:r>
      <w:r w:rsidR="00AB64C3">
        <w:t xml:space="preserve">or a certain part </w:t>
      </w:r>
      <w:r w:rsidRPr="00577A21">
        <w:t xml:space="preserve">of </w:t>
      </w:r>
      <w:r w:rsidR="00AB64C3">
        <w:t xml:space="preserve">the first instalment according to the decisioin of the Institution </w:t>
      </w:r>
      <w:r w:rsidRPr="00577A21">
        <w:t>within 15 days.</w:t>
      </w:r>
    </w:p>
    <w:p w:rsidR="00D57818" w:rsidRPr="003D2059" w:rsidRDefault="00EA54FD" w:rsidP="00AB64C3">
      <w:pPr>
        <w:pStyle w:val="BodyText21"/>
        <w:numPr>
          <w:ilvl w:val="0"/>
          <w:numId w:val="16"/>
        </w:numPr>
        <w:ind w:left="714" w:hanging="357"/>
        <w:rPr>
          <w:lang w:val="en-GB"/>
        </w:rPr>
      </w:pPr>
      <w:r>
        <w:t>If the P</w:t>
      </w:r>
      <w:r w:rsidRPr="00EA54FD">
        <w:t xml:space="preserve">articipant terminates the agreement before </w:t>
      </w:r>
      <w:r>
        <w:t>the</w:t>
      </w:r>
      <w:r w:rsidRPr="00EA54FD">
        <w:t xml:space="preserve"> agreement ends, he/she shall </w:t>
      </w:r>
      <w:r w:rsidRPr="00827B91">
        <w:t>have to refund</w:t>
      </w:r>
      <w:r w:rsidRPr="00EA54FD">
        <w:t xml:space="preserve"> the amount of the grant already paid.</w:t>
      </w:r>
      <w:r w:rsidRPr="00EA54FD">
        <w:rPr>
          <w:lang w:val="fr-FR"/>
        </w:rPr>
        <w:t xml:space="preserve"> </w:t>
      </w:r>
      <w:r>
        <w:t>In case of termination by the P</w:t>
      </w:r>
      <w:r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t xml:space="preserve">all have to </w:t>
      </w:r>
      <w:r w:rsidRPr="003D2059">
        <w:t>be refunded by the Participant.</w:t>
      </w:r>
    </w:p>
    <w:p w:rsidR="003D2059" w:rsidRPr="00E06BC4" w:rsidRDefault="0055187A" w:rsidP="00AB64C3">
      <w:pPr>
        <w:pStyle w:val="BodyText21"/>
        <w:numPr>
          <w:ilvl w:val="0"/>
          <w:numId w:val="16"/>
        </w:numPr>
        <w:ind w:left="714" w:hanging="357"/>
        <w:rPr>
          <w:lang w:val="en-GB"/>
        </w:rPr>
      </w:pPr>
      <w:r w:rsidRPr="0055187A">
        <w:t xml:space="preserve">Institution may order Participant to return and claim the grant amount already paid entirely or partially in case Participant’s active status terminates, paused or he/she seriously breaches the law of the host country, written or unwritten rules or norms of the host institution and home </w:t>
      </w:r>
      <w:r w:rsidRPr="00E06BC4">
        <w:t>institution is notified in writing by the host institution.</w:t>
      </w:r>
    </w:p>
    <w:p w:rsidR="003D2059" w:rsidRPr="00E06BC4" w:rsidRDefault="00277F94" w:rsidP="00AB64C3">
      <w:pPr>
        <w:pStyle w:val="BodyText21"/>
        <w:numPr>
          <w:ilvl w:val="0"/>
          <w:numId w:val="16"/>
        </w:numPr>
        <w:ind w:left="714" w:hanging="357"/>
        <w:rPr>
          <w:lang w:val="en-GB"/>
        </w:rPr>
      </w:pPr>
      <w:r w:rsidRPr="00E06BC4">
        <w:t xml:space="preserve">Participant shall bear any loss related to accidents, disease </w:t>
      </w:r>
      <w:r w:rsidR="00C0041E" w:rsidRPr="00E06BC4">
        <w:t>or other personal and property losses emerged during his/her stay abroad. Participant shall not name responsible Institu</w:t>
      </w:r>
      <w:r w:rsidR="007079CD" w:rsidRPr="00E06BC4">
        <w:t>t</w:t>
      </w:r>
      <w:r w:rsidR="00C0041E" w:rsidRPr="00E06BC4">
        <w:t xml:space="preserve">ion or other instiutions involved in the programme for such losses.Participant claims to have an </w:t>
      </w:r>
      <w:r w:rsidR="00C0041E" w:rsidRPr="00E06BC4">
        <w:lastRenderedPageBreak/>
        <w:t>adequate insurance for the total duration of the mobility, any additional insurance shall be arranged before departure.</w:t>
      </w:r>
      <w:r w:rsidR="001E06A9" w:rsidRPr="00E06BC4">
        <w:t xml:space="preserve"> Other solutions may only take place if Participant </w:t>
      </w:r>
      <w:r w:rsidR="00E06BC4" w:rsidRPr="00E06BC4">
        <w:t>can enter into contract only in the host country or favourable conditions are available there.</w:t>
      </w:r>
    </w:p>
    <w:p w:rsidR="00D57818" w:rsidRPr="003D2059" w:rsidRDefault="00681BC8" w:rsidP="00AB64C3">
      <w:pPr>
        <w:pStyle w:val="Szvegtest"/>
        <w:numPr>
          <w:ilvl w:val="0"/>
          <w:numId w:val="16"/>
        </w:numPr>
        <w:ind w:left="714" w:hanging="357"/>
        <w:rPr>
          <w:smallCaps/>
          <w:sz w:val="22"/>
          <w:szCs w:val="22"/>
          <w:u w:val="single"/>
        </w:rPr>
      </w:pPr>
      <w:r w:rsidRPr="003D2059">
        <w:rPr>
          <w:sz w:val="22"/>
          <w:szCs w:val="22"/>
        </w:rPr>
        <w:t>Amendments to the Agreement or to Annexes shall be agreed by both parties in written form. The amendment shall be accompanied to the original agreement.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7B3B33" w:rsidRDefault="0029080F" w:rsidP="00D57818">
      <w:pPr>
        <w:tabs>
          <w:tab w:val="left" w:pos="1701"/>
        </w:tabs>
        <w:jc w:val="both"/>
        <w:rPr>
          <w:b/>
          <w:sz w:val="22"/>
          <w:lang w:val="en-GB"/>
        </w:rPr>
      </w:pPr>
      <w:r w:rsidRPr="007B3B33">
        <w:rPr>
          <w:b/>
          <w:spacing w:val="-2"/>
          <w:sz w:val="22"/>
          <w:lang w:val="en-GB"/>
        </w:rPr>
        <w:t>Annex I</w:t>
      </w:r>
      <w:r w:rsidR="00D57818" w:rsidRPr="007B3B33">
        <w:rPr>
          <w:b/>
          <w:spacing w:val="-2"/>
          <w:sz w:val="22"/>
          <w:lang w:val="en-GB"/>
        </w:rPr>
        <w:tab/>
      </w:r>
      <w:r w:rsidRPr="007B3B33">
        <w:rPr>
          <w:b/>
          <w:spacing w:val="-2"/>
          <w:sz w:val="22"/>
          <w:lang w:val="en-GB"/>
        </w:rPr>
        <w:t>General Conditions</w:t>
      </w:r>
    </w:p>
    <w:p w:rsidR="00D57818" w:rsidRPr="007B3B33" w:rsidRDefault="0029080F" w:rsidP="00E06BC4">
      <w:pPr>
        <w:tabs>
          <w:tab w:val="left" w:pos="1701"/>
        </w:tabs>
        <w:jc w:val="both"/>
        <w:rPr>
          <w:b/>
          <w:sz w:val="22"/>
          <w:lang w:val="en-GB"/>
        </w:rPr>
      </w:pPr>
      <w:r w:rsidRPr="007B3B33">
        <w:rPr>
          <w:b/>
          <w:sz w:val="22"/>
          <w:lang w:val="en-GB"/>
        </w:rPr>
        <w:t>Annex II</w:t>
      </w:r>
      <w:r w:rsidRPr="007B3B33">
        <w:rPr>
          <w:b/>
          <w:sz w:val="22"/>
          <w:lang w:val="en-GB"/>
        </w:rPr>
        <w:tab/>
      </w:r>
      <w:r w:rsidR="00E378E8" w:rsidRPr="007B3B33">
        <w:rPr>
          <w:b/>
          <w:sz w:val="22"/>
          <w:lang w:val="en-GB"/>
        </w:rPr>
        <w:t>Training</w:t>
      </w:r>
      <w:r w:rsidR="00E06BC4" w:rsidRPr="007B3B33">
        <w:rPr>
          <w:b/>
          <w:sz w:val="22"/>
          <w:lang w:val="en-GB"/>
        </w:rPr>
        <w:t xml:space="preserve"> Agreement</w:t>
      </w:r>
      <w:r w:rsidR="00E378E8" w:rsidRPr="007B3B33">
        <w:rPr>
          <w:b/>
          <w:sz w:val="22"/>
          <w:lang w:val="en-GB"/>
        </w:rPr>
        <w:t xml:space="preserve"> and </w:t>
      </w:r>
      <w:r w:rsidR="00555B5E" w:rsidRPr="007B3B33">
        <w:rPr>
          <w:b/>
          <w:sz w:val="22"/>
          <w:lang w:val="en-GB"/>
        </w:rPr>
        <w:t>Quality Commitment</w:t>
      </w:r>
    </w:p>
    <w:p w:rsidR="00E06BC4" w:rsidRPr="007B3B33" w:rsidRDefault="00E06BC4" w:rsidP="00E06BC4">
      <w:pPr>
        <w:tabs>
          <w:tab w:val="left" w:pos="1701"/>
        </w:tabs>
        <w:spacing w:after="120"/>
        <w:ind w:left="1695" w:hanging="1695"/>
        <w:jc w:val="both"/>
        <w:rPr>
          <w:b/>
          <w:sz w:val="22"/>
          <w:lang w:val="en-GB"/>
        </w:rPr>
      </w:pPr>
      <w:r w:rsidRPr="007B3B33">
        <w:rPr>
          <w:b/>
          <w:sz w:val="22"/>
          <w:lang w:val="en-GB"/>
        </w:rPr>
        <w:t>Annex III</w:t>
      </w:r>
      <w:r w:rsidRPr="007B3B33">
        <w:rPr>
          <w:b/>
          <w:sz w:val="22"/>
          <w:lang w:val="en-GB"/>
        </w:rPr>
        <w:tab/>
      </w:r>
      <w:r w:rsidRPr="007B3B33">
        <w:rPr>
          <w:b/>
          <w:sz w:val="22"/>
          <w:lang w:val="en-GB"/>
        </w:rPr>
        <w:tab/>
        <w:t>Erasmus Student Charter that contains information and conditions to be applied for EEA students as well (</w:t>
      </w:r>
      <w:hyperlink r:id="rId12" w:history="1">
        <w:r w:rsidR="00847166" w:rsidRPr="007B3B33">
          <w:rPr>
            <w:rStyle w:val="Hiperhivatkozs"/>
            <w:b/>
          </w:rPr>
          <w:t>http://tka.hu/palyazatok/614/tamogatott-palyazoknak</w:t>
        </w:r>
      </w:hyperlink>
      <w:r w:rsidR="00847166" w:rsidRPr="007B3B33">
        <w:rPr>
          <w:b/>
        </w:rPr>
        <w:t>)</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A7476E" w:rsidRDefault="00D57818" w:rsidP="00D57818">
      <w:pPr>
        <w:pStyle w:val="Szvegtest"/>
        <w:widowControl/>
        <w:rPr>
          <w:sz w:val="22"/>
        </w:rPr>
      </w:pPr>
    </w:p>
    <w:p w:rsidR="00D57818" w:rsidRPr="00A7476E" w:rsidRDefault="00D57818" w:rsidP="00D57818">
      <w:pPr>
        <w:spacing w:after="120"/>
        <w:jc w:val="both"/>
        <w:outlineLvl w:val="0"/>
        <w:rPr>
          <w:sz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6"/>
        <w:gridCol w:w="4154"/>
      </w:tblGrid>
      <w:tr w:rsidR="00D57818" w:rsidRPr="00A7476E">
        <w:tc>
          <w:tcPr>
            <w:tcW w:w="1666" w:type="pct"/>
            <w:tcBorders>
              <w:bottom w:val="single" w:sz="4" w:space="0" w:color="auto"/>
            </w:tcBorders>
          </w:tcPr>
          <w:p w:rsidR="00D57818" w:rsidRPr="00A7476E" w:rsidRDefault="00D57818" w:rsidP="000B2223">
            <w:pPr>
              <w:spacing w:after="120"/>
              <w:jc w:val="both"/>
              <w:rPr>
                <w:lang w:val="en-GB"/>
              </w:rPr>
            </w:pPr>
          </w:p>
        </w:tc>
        <w:tc>
          <w:tcPr>
            <w:tcW w:w="500" w:type="pct"/>
          </w:tcPr>
          <w:p w:rsidR="00D57818" w:rsidRPr="00A7476E" w:rsidRDefault="00D57818" w:rsidP="000B2223">
            <w:pPr>
              <w:spacing w:after="120"/>
              <w:jc w:val="both"/>
              <w:rPr>
                <w:lang w:val="en-GB"/>
              </w:rPr>
            </w:pPr>
          </w:p>
        </w:tc>
        <w:tc>
          <w:tcPr>
            <w:tcW w:w="1667" w:type="pct"/>
            <w:tcBorders>
              <w:bottom w:val="single" w:sz="4" w:space="0" w:color="auto"/>
            </w:tcBorders>
          </w:tcPr>
          <w:p w:rsidR="00D57818" w:rsidRPr="00A7476E" w:rsidRDefault="00D57818" w:rsidP="000B2223">
            <w:pPr>
              <w:spacing w:after="120"/>
              <w:jc w:val="both"/>
              <w:rPr>
                <w:lang w:val="en-GB"/>
              </w:rPr>
            </w:pPr>
          </w:p>
        </w:tc>
      </w:tr>
      <w:tr w:rsidR="00D57818" w:rsidRPr="00A7476E">
        <w:tc>
          <w:tcPr>
            <w:tcW w:w="1666" w:type="pct"/>
            <w:tcBorders>
              <w:top w:val="single" w:sz="4" w:space="0" w:color="auto"/>
            </w:tcBorders>
          </w:tcPr>
          <w:p w:rsidR="00D57818" w:rsidRPr="00A7476E" w:rsidRDefault="0029080F" w:rsidP="000B2223">
            <w:pPr>
              <w:spacing w:after="120"/>
              <w:jc w:val="center"/>
              <w:rPr>
                <w:lang w:val="en-GB"/>
              </w:rPr>
            </w:pPr>
            <w:r>
              <w:rPr>
                <w:lang w:val="en-GB"/>
              </w:rPr>
              <w:t>For the Participant</w:t>
            </w:r>
          </w:p>
        </w:tc>
        <w:tc>
          <w:tcPr>
            <w:tcW w:w="500" w:type="pct"/>
          </w:tcPr>
          <w:p w:rsidR="00D57818" w:rsidRPr="00A7476E" w:rsidRDefault="00D57818" w:rsidP="000B2223">
            <w:pPr>
              <w:spacing w:after="120"/>
              <w:jc w:val="both"/>
              <w:rPr>
                <w:lang w:val="en-GB"/>
              </w:rPr>
            </w:pPr>
          </w:p>
        </w:tc>
        <w:tc>
          <w:tcPr>
            <w:tcW w:w="1667" w:type="pct"/>
            <w:tcBorders>
              <w:top w:val="single" w:sz="4" w:space="0" w:color="auto"/>
            </w:tcBorders>
          </w:tcPr>
          <w:p w:rsidR="00D57818" w:rsidRPr="00A7476E" w:rsidRDefault="0029080F" w:rsidP="000B2223">
            <w:pPr>
              <w:spacing w:after="120"/>
              <w:jc w:val="center"/>
              <w:rPr>
                <w:lang w:val="en-GB"/>
              </w:rPr>
            </w:pPr>
            <w:r>
              <w:rPr>
                <w:lang w:val="en-GB"/>
              </w:rPr>
              <w:t>For the Institution</w:t>
            </w:r>
          </w:p>
        </w:tc>
      </w:tr>
      <w:tr w:rsidR="00D57818" w:rsidRPr="00A7476E">
        <w:tc>
          <w:tcPr>
            <w:tcW w:w="1666" w:type="pct"/>
          </w:tcPr>
          <w:p w:rsidR="00D57818" w:rsidRPr="00A7476E" w:rsidRDefault="0029080F" w:rsidP="000B2223">
            <w:pPr>
              <w:spacing w:after="120"/>
              <w:rPr>
                <w:lang w:val="en-GB"/>
              </w:rPr>
            </w:pPr>
            <w:r>
              <w:rPr>
                <w:lang w:val="en-GB"/>
              </w:rPr>
              <w:t>Name</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Name</w:t>
            </w:r>
            <w:r w:rsidR="00D57818" w:rsidRPr="00A7476E">
              <w:rPr>
                <w:lang w:val="en-GB"/>
              </w:rPr>
              <w:t>:</w:t>
            </w:r>
          </w:p>
        </w:tc>
      </w:tr>
      <w:tr w:rsidR="00D57818" w:rsidRPr="00A7476E">
        <w:tc>
          <w:tcPr>
            <w:tcW w:w="1666" w:type="pct"/>
          </w:tcPr>
          <w:p w:rsidR="00D57818" w:rsidRPr="00A7476E" w:rsidRDefault="0029080F" w:rsidP="000B2223">
            <w:pPr>
              <w:spacing w:after="120"/>
              <w:rPr>
                <w:lang w:val="en-GB"/>
              </w:rPr>
            </w:pPr>
            <w:r>
              <w:rPr>
                <w:lang w:val="en-GB"/>
              </w:rPr>
              <w:t>Position</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Position:</w:t>
            </w:r>
          </w:p>
        </w:tc>
      </w:tr>
      <w:tr w:rsidR="00D57818" w:rsidRPr="00A7476E">
        <w:tc>
          <w:tcPr>
            <w:tcW w:w="1666" w:type="pct"/>
          </w:tcPr>
          <w:p w:rsidR="00D57818" w:rsidRPr="00A7476E" w:rsidRDefault="00D57818" w:rsidP="000B2223">
            <w:pPr>
              <w:spacing w:after="120"/>
              <w:rPr>
                <w:lang w:val="en-GB"/>
              </w:rPr>
            </w:pPr>
          </w:p>
        </w:tc>
        <w:tc>
          <w:tcPr>
            <w:tcW w:w="500" w:type="pct"/>
          </w:tcPr>
          <w:p w:rsidR="00D57818" w:rsidRPr="00A7476E" w:rsidRDefault="00D57818" w:rsidP="000B2223">
            <w:pPr>
              <w:spacing w:after="120"/>
              <w:jc w:val="both"/>
              <w:rPr>
                <w:lang w:val="en-GB"/>
              </w:rPr>
            </w:pPr>
          </w:p>
        </w:tc>
        <w:tc>
          <w:tcPr>
            <w:tcW w:w="1667" w:type="pct"/>
          </w:tcPr>
          <w:p w:rsidR="00D57818" w:rsidRPr="00A7476E" w:rsidRDefault="00D57818" w:rsidP="000B2223">
            <w:pPr>
              <w:spacing w:after="120"/>
              <w:rPr>
                <w:lang w:val="en-GB"/>
              </w:rPr>
            </w:pPr>
          </w:p>
        </w:tc>
      </w:tr>
      <w:tr w:rsidR="00D57818" w:rsidRPr="00A7476E">
        <w:tc>
          <w:tcPr>
            <w:tcW w:w="1666" w:type="pct"/>
          </w:tcPr>
          <w:p w:rsidR="00D57818" w:rsidRPr="00A7476E" w:rsidRDefault="00904B61" w:rsidP="000B2223">
            <w:pPr>
              <w:spacing w:after="120"/>
              <w:ind w:right="-148"/>
              <w:rPr>
                <w:lang w:val="en-GB"/>
              </w:rPr>
            </w:pPr>
            <w:r>
              <w:rPr>
                <w:lang w:val="en-GB"/>
              </w:rPr>
              <w:t>Signed</w:t>
            </w:r>
            <w:r w:rsidR="0029080F">
              <w:rPr>
                <w:lang w:val="en-GB"/>
              </w:rPr>
              <w:t xml:space="preserve"> at [place, date]</w:t>
            </w:r>
            <w:r w:rsidR="00D57818" w:rsidRPr="00A7476E">
              <w:rPr>
                <w:lang w:val="en-GB"/>
              </w:rPr>
              <w:t>: ......</w:t>
            </w:r>
            <w:r w:rsidR="0029080F">
              <w:rPr>
                <w:lang w:val="en-GB"/>
              </w:rPr>
              <w:t>...............................</w:t>
            </w:r>
            <w:r w:rsidR="00D57818" w:rsidRPr="00A7476E">
              <w:rPr>
                <w:lang w:val="en-GB"/>
              </w:rPr>
              <w:t>.....................</w:t>
            </w:r>
            <w:r w:rsidR="0029080F">
              <w:rPr>
                <w:lang w:val="en-GB"/>
              </w:rPr>
              <w:t>......</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904B61" w:rsidP="000B2223">
            <w:pPr>
              <w:spacing w:after="120"/>
              <w:ind w:right="-142"/>
              <w:rPr>
                <w:lang w:val="en-GB"/>
              </w:rPr>
            </w:pPr>
            <w:r>
              <w:rPr>
                <w:lang w:val="en-GB"/>
              </w:rPr>
              <w:t>Signed</w:t>
            </w:r>
            <w:r w:rsidR="0029080F">
              <w:rPr>
                <w:lang w:val="en-GB"/>
              </w:rPr>
              <w:t xml:space="preserve"> at [place, date]</w:t>
            </w:r>
            <w:r w:rsidR="0029080F" w:rsidRPr="00A7476E">
              <w:rPr>
                <w:lang w:val="en-GB"/>
              </w:rPr>
              <w:t>: ......</w:t>
            </w:r>
            <w:r w:rsidR="0029080F">
              <w:rPr>
                <w:lang w:val="en-GB"/>
              </w:rPr>
              <w:t>...............................</w:t>
            </w:r>
            <w:r w:rsidR="0029080F" w:rsidRPr="00A7476E">
              <w:rPr>
                <w:lang w:val="en-GB"/>
              </w:rPr>
              <w:t>.....................</w:t>
            </w:r>
            <w:r w:rsidR="0029080F">
              <w:rPr>
                <w:lang w:val="en-GB"/>
              </w:rPr>
              <w:t>......</w:t>
            </w:r>
            <w:r w:rsidR="0029080F" w:rsidRPr="00A7476E">
              <w:rPr>
                <w:lang w:val="en-GB"/>
              </w:rPr>
              <w:t>....</w:t>
            </w:r>
          </w:p>
        </w:tc>
      </w:tr>
    </w:tbl>
    <w:p w:rsidR="00D57818" w:rsidRPr="00A7476E" w:rsidRDefault="00D57818" w:rsidP="00D57818">
      <w:pPr>
        <w:rPr>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AD6B5D">
        <w:rPr>
          <w:b/>
          <w:sz w:val="22"/>
          <w:szCs w:val="22"/>
          <w:lang w:val="en-GB"/>
        </w:rPr>
        <w:lastRenderedPageBreak/>
        <w:t>Annex II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w:t>
      </w:r>
      <w:proofErr w:type="gramStart"/>
      <w:r w:rsidRPr="008E1F2F">
        <w:rPr>
          <w:sz w:val="22"/>
          <w:szCs w:val="22"/>
          <w:lang w:val="en-GB"/>
        </w:rPr>
        <w:t>correct</w:t>
      </w:r>
      <w:proofErr w:type="gramEnd"/>
      <w:r w:rsidRPr="008E1F2F">
        <w:rPr>
          <w:sz w:val="22"/>
          <w:szCs w:val="22"/>
          <w:lang w:val="en-GB"/>
        </w:rPr>
        <w:t xml:space="preserve">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3"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w:t>
      </w:r>
      <w:proofErr w:type="gramStart"/>
      <w:r w:rsidRPr="00F55541">
        <w:rPr>
          <w:sz w:val="22"/>
          <w:lang w:val="en-GB"/>
        </w:rPr>
        <w:t>Financial</w:t>
      </w:r>
      <w:proofErr w:type="gramEnd"/>
      <w:r w:rsidRPr="00F55541">
        <w:rPr>
          <w:sz w:val="22"/>
          <w:lang w:val="en-GB"/>
        </w:rPr>
        <w:t xml:space="preserve">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7B3B33">
      <w:rPr>
        <w:noProof/>
      </w:rPr>
      <w:t>7</w:t>
    </w:r>
    <w:r>
      <w:rPr>
        <w:noProof/>
      </w:rPr>
      <w:fldChar w:fldCharType="end"/>
    </w:r>
    <w:r w:rsidR="008E1F2F">
      <w:t>/</w:t>
    </w:r>
    <w:fldSimple w:instr=" NUMPAGES   \* MERGEFORMAT ">
      <w:r w:rsidR="007B3B33">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4A1773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A673BA8"/>
    <w:multiLevelType w:val="hybridMultilevel"/>
    <w:tmpl w:val="A3404FAC"/>
    <w:lvl w:ilvl="0" w:tplc="F4863C54">
      <w:start w:val="1"/>
      <w:numFmt w:val="decimal"/>
      <w:lvlText w:val="5.%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5C352799"/>
    <w:multiLevelType w:val="hybridMultilevel"/>
    <w:tmpl w:val="9B242922"/>
    <w:lvl w:ilvl="0" w:tplc="9692E7BC">
      <w:start w:val="1"/>
      <w:numFmt w:val="decimal"/>
      <w:lvlText w:val="7.%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5"/>
  </w:num>
  <w:num w:numId="5">
    <w:abstractNumId w:val="14"/>
  </w:num>
  <w:num w:numId="6">
    <w:abstractNumId w:val="15"/>
  </w:num>
  <w:num w:numId="7">
    <w:abstractNumId w:val="14"/>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6"/>
  </w:num>
  <w:num w:numId="9">
    <w:abstractNumId w:val="3"/>
  </w:num>
  <w:num w:numId="10">
    <w:abstractNumId w:val="1"/>
  </w:num>
  <w:num w:numId="11">
    <w:abstractNumId w:val="8"/>
  </w:num>
  <w:num w:numId="12">
    <w:abstractNumId w:val="2"/>
  </w:num>
  <w:num w:numId="13">
    <w:abstractNumId w:val="0"/>
  </w:num>
  <w:num w:numId="14">
    <w:abstractNumId w:val="12"/>
  </w:num>
  <w:num w:numId="15">
    <w:abstractNumId w:val="7"/>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40D1D"/>
    <w:rsid w:val="000450A4"/>
    <w:rsid w:val="00050B2D"/>
    <w:rsid w:val="00065949"/>
    <w:rsid w:val="000831FC"/>
    <w:rsid w:val="00097CC3"/>
    <w:rsid w:val="000B2223"/>
    <w:rsid w:val="000F7944"/>
    <w:rsid w:val="00105705"/>
    <w:rsid w:val="00124E6A"/>
    <w:rsid w:val="00143DC0"/>
    <w:rsid w:val="001657C1"/>
    <w:rsid w:val="00171E38"/>
    <w:rsid w:val="00182EA8"/>
    <w:rsid w:val="00195E6D"/>
    <w:rsid w:val="001A0924"/>
    <w:rsid w:val="001E06A9"/>
    <w:rsid w:val="00207B2C"/>
    <w:rsid w:val="002147C2"/>
    <w:rsid w:val="00277F94"/>
    <w:rsid w:val="0029080F"/>
    <w:rsid w:val="002B7B22"/>
    <w:rsid w:val="00303C91"/>
    <w:rsid w:val="003152E6"/>
    <w:rsid w:val="00323E16"/>
    <w:rsid w:val="00375C79"/>
    <w:rsid w:val="003D2059"/>
    <w:rsid w:val="003F73B8"/>
    <w:rsid w:val="004117A7"/>
    <w:rsid w:val="00433142"/>
    <w:rsid w:val="00445B74"/>
    <w:rsid w:val="00467781"/>
    <w:rsid w:val="004774A0"/>
    <w:rsid w:val="00486EED"/>
    <w:rsid w:val="004D56EC"/>
    <w:rsid w:val="0055187A"/>
    <w:rsid w:val="00555B5E"/>
    <w:rsid w:val="00570442"/>
    <w:rsid w:val="00577A21"/>
    <w:rsid w:val="005B70CB"/>
    <w:rsid w:val="0060083E"/>
    <w:rsid w:val="00622227"/>
    <w:rsid w:val="00681BC8"/>
    <w:rsid w:val="006D19E0"/>
    <w:rsid w:val="006F06B5"/>
    <w:rsid w:val="007079CD"/>
    <w:rsid w:val="00774B87"/>
    <w:rsid w:val="00781827"/>
    <w:rsid w:val="0078330C"/>
    <w:rsid w:val="007838B0"/>
    <w:rsid w:val="007B3B33"/>
    <w:rsid w:val="00806DE2"/>
    <w:rsid w:val="00822348"/>
    <w:rsid w:val="0082678E"/>
    <w:rsid w:val="00827B91"/>
    <w:rsid w:val="00847166"/>
    <w:rsid w:val="00850E51"/>
    <w:rsid w:val="008A3D89"/>
    <w:rsid w:val="008B38EB"/>
    <w:rsid w:val="008B6AE4"/>
    <w:rsid w:val="008B716B"/>
    <w:rsid w:val="008D7B5D"/>
    <w:rsid w:val="008E1F2F"/>
    <w:rsid w:val="00904B61"/>
    <w:rsid w:val="009067E5"/>
    <w:rsid w:val="00911F6D"/>
    <w:rsid w:val="00917DE6"/>
    <w:rsid w:val="00935BC1"/>
    <w:rsid w:val="0096615A"/>
    <w:rsid w:val="00980DCC"/>
    <w:rsid w:val="009A4046"/>
    <w:rsid w:val="009B7D93"/>
    <w:rsid w:val="00A15F23"/>
    <w:rsid w:val="00A37976"/>
    <w:rsid w:val="00A408A8"/>
    <w:rsid w:val="00A651CA"/>
    <w:rsid w:val="00A7476E"/>
    <w:rsid w:val="00AB64C3"/>
    <w:rsid w:val="00AC0200"/>
    <w:rsid w:val="00AC5000"/>
    <w:rsid w:val="00AD6B5D"/>
    <w:rsid w:val="00AE129D"/>
    <w:rsid w:val="00AF29AE"/>
    <w:rsid w:val="00AF77DE"/>
    <w:rsid w:val="00B03FD9"/>
    <w:rsid w:val="00B30A7C"/>
    <w:rsid w:val="00B31847"/>
    <w:rsid w:val="00B34430"/>
    <w:rsid w:val="00B634F0"/>
    <w:rsid w:val="00B70A87"/>
    <w:rsid w:val="00B90097"/>
    <w:rsid w:val="00BA1F51"/>
    <w:rsid w:val="00BA4094"/>
    <w:rsid w:val="00BB2322"/>
    <w:rsid w:val="00BF1931"/>
    <w:rsid w:val="00C0041E"/>
    <w:rsid w:val="00C13FCB"/>
    <w:rsid w:val="00CE7BC4"/>
    <w:rsid w:val="00D15AC1"/>
    <w:rsid w:val="00D17843"/>
    <w:rsid w:val="00D5478D"/>
    <w:rsid w:val="00D57818"/>
    <w:rsid w:val="00D8042E"/>
    <w:rsid w:val="00DA6E6B"/>
    <w:rsid w:val="00DD5ACA"/>
    <w:rsid w:val="00E06BC4"/>
    <w:rsid w:val="00E1215F"/>
    <w:rsid w:val="00E33427"/>
    <w:rsid w:val="00E378E8"/>
    <w:rsid w:val="00E708BF"/>
    <w:rsid w:val="00E84EA8"/>
    <w:rsid w:val="00E91B1E"/>
    <w:rsid w:val="00EA54FD"/>
    <w:rsid w:val="00ED197B"/>
    <w:rsid w:val="00EE15D2"/>
    <w:rsid w:val="00EE2BCA"/>
    <w:rsid w:val="00F3292F"/>
    <w:rsid w:val="00F337C7"/>
    <w:rsid w:val="00F55541"/>
    <w:rsid w:val="00F627C3"/>
    <w:rsid w:val="00F81044"/>
    <w:rsid w:val="00F91C34"/>
    <w:rsid w:val="00FA00E8"/>
    <w:rsid w:val="00FB2B9D"/>
    <w:rsid w:val="00FB4962"/>
    <w:rsid w:val="00FC493E"/>
    <w:rsid w:val="00FC5206"/>
    <w:rsid w:val="00FF49B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555B5E"/>
    <w:rPr>
      <w:sz w:val="16"/>
      <w:szCs w:val="16"/>
    </w:rPr>
  </w:style>
  <w:style w:type="paragraph" w:styleId="Jegyzetszveg">
    <w:name w:val="annotation text"/>
    <w:basedOn w:val="Norml"/>
    <w:link w:val="JegyzetszvegChar"/>
    <w:rsid w:val="00555B5E"/>
    <w:rPr>
      <w:sz w:val="20"/>
    </w:rPr>
  </w:style>
  <w:style w:type="character" w:customStyle="1" w:styleId="JegyzetszvegChar">
    <w:name w:val="Jegyzetszöveg Char"/>
    <w:basedOn w:val="Bekezdsalapbettpusa"/>
    <w:link w:val="Jegyzetszveg"/>
    <w:rsid w:val="00555B5E"/>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555B5E"/>
    <w:rPr>
      <w:b/>
      <w:bCs/>
    </w:rPr>
  </w:style>
  <w:style w:type="character" w:customStyle="1" w:styleId="MegjegyzstrgyaChar">
    <w:name w:val="Megjegyzés tárgya Char"/>
    <w:basedOn w:val="JegyzetszvegChar"/>
    <w:link w:val="Megjegyzstrgya"/>
    <w:rsid w:val="00555B5E"/>
    <w:rPr>
      <w:rFonts w:ascii="Times New Roman" w:eastAsia="Times New Roman" w:hAnsi="Times New Roman" w:cs="Times New Roman"/>
      <w:b/>
      <w:bCs/>
      <w:sz w:val="20"/>
      <w:szCs w:val="20"/>
      <w:lang w:val="nl-B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555B5E"/>
    <w:rPr>
      <w:sz w:val="16"/>
      <w:szCs w:val="16"/>
    </w:rPr>
  </w:style>
  <w:style w:type="paragraph" w:styleId="Jegyzetszveg">
    <w:name w:val="annotation text"/>
    <w:basedOn w:val="Norml"/>
    <w:link w:val="JegyzetszvegChar"/>
    <w:rsid w:val="00555B5E"/>
    <w:rPr>
      <w:sz w:val="20"/>
    </w:rPr>
  </w:style>
  <w:style w:type="character" w:customStyle="1" w:styleId="JegyzetszvegChar">
    <w:name w:val="Jegyzetszöveg Char"/>
    <w:basedOn w:val="Bekezdsalapbettpusa"/>
    <w:link w:val="Jegyzetszveg"/>
    <w:rsid w:val="00555B5E"/>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555B5E"/>
    <w:rPr>
      <w:b/>
      <w:bCs/>
    </w:rPr>
  </w:style>
  <w:style w:type="character" w:customStyle="1" w:styleId="MegjegyzstrgyaChar">
    <w:name w:val="Megjegyzés tárgya Char"/>
    <w:basedOn w:val="JegyzetszvegChar"/>
    <w:link w:val="Megjegyzstrgya"/>
    <w:rsid w:val="00555B5E"/>
    <w:rPr>
      <w:rFonts w:ascii="Times New Roman" w:eastAsia="Times New Roman" w:hAnsi="Times New Roman" w:cs="Times New Roman"/>
      <w:b/>
      <w:bCs/>
      <w:sz w:val="20"/>
      <w:szCs w:val="20"/>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ka.hu/palyazatok/614/tamogatott-palyazokna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699624/lang-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517DA-6D13-4E51-AEB3-F2FBBBCB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2B8BC3CD</Template>
  <TotalTime>4</TotalTime>
  <Pages>7</Pages>
  <Words>1571</Words>
  <Characters>10843</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Bujtás Petra</cp:lastModifiedBy>
  <cp:revision>7</cp:revision>
  <cp:lastPrinted>2014-11-07T10:33:00Z</cp:lastPrinted>
  <dcterms:created xsi:type="dcterms:W3CDTF">2016-05-20T08:14:00Z</dcterms:created>
  <dcterms:modified xsi:type="dcterms:W3CDTF">2016-06-16T07:54:00Z</dcterms:modified>
</cp:coreProperties>
</file>